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4634" w14:textId="77777777" w:rsidR="002868A2" w:rsidRDefault="002868A2">
      <w:pPr>
        <w:spacing w:before="79"/>
        <w:ind w:left="120"/>
        <w:rPr>
          <w:b/>
          <w:sz w:val="24"/>
        </w:rPr>
      </w:pPr>
    </w:p>
    <w:p w14:paraId="14F9B16B" w14:textId="77777777" w:rsidR="009E3891" w:rsidRPr="009E3891" w:rsidRDefault="009E3891" w:rsidP="009E3891">
      <w:pPr>
        <w:shd w:val="clear" w:color="auto" w:fill="DAEEF3" w:themeFill="accent5" w:themeFillTint="33"/>
        <w:spacing w:before="36" w:line="276" w:lineRule="auto"/>
        <w:ind w:left="120" w:right="150" w:hanging="1"/>
        <w:rPr>
          <w:b/>
          <w:bCs/>
          <w:i/>
          <w:color w:val="1F497D" w:themeColor="text2"/>
          <w:sz w:val="18"/>
          <w:szCs w:val="18"/>
        </w:rPr>
      </w:pPr>
      <w:r w:rsidRPr="009E3891">
        <w:rPr>
          <w:b/>
          <w:bCs/>
          <w:i/>
          <w:color w:val="1F497D" w:themeColor="text2"/>
          <w:sz w:val="18"/>
          <w:szCs w:val="18"/>
        </w:rPr>
        <w:t>Explanatory note</w:t>
      </w:r>
      <w:r>
        <w:rPr>
          <w:b/>
          <w:bCs/>
          <w:i/>
          <w:color w:val="1F497D" w:themeColor="text2"/>
          <w:sz w:val="18"/>
          <w:szCs w:val="18"/>
        </w:rPr>
        <w:t>:</w:t>
      </w:r>
    </w:p>
    <w:p w14:paraId="4A1805C0" w14:textId="4C7DB89F" w:rsidR="009E3891" w:rsidRDefault="009E3891" w:rsidP="207A4F6A">
      <w:pPr>
        <w:shd w:val="clear" w:color="auto" w:fill="DAEEF3" w:themeFill="accent5" w:themeFillTint="33"/>
        <w:spacing w:before="36" w:line="276" w:lineRule="auto"/>
        <w:ind w:left="120" w:right="150" w:hanging="1"/>
        <w:rPr>
          <w:i/>
          <w:iCs/>
          <w:color w:val="1F497D" w:themeColor="text2"/>
          <w:sz w:val="18"/>
          <w:szCs w:val="18"/>
        </w:rPr>
      </w:pPr>
      <w:r w:rsidRPr="207A4F6A">
        <w:rPr>
          <w:i/>
          <w:iCs/>
          <w:color w:val="1F497D" w:themeColor="text2"/>
          <w:sz w:val="18"/>
          <w:szCs w:val="18"/>
        </w:rPr>
        <w:t xml:space="preserve">Your practice internet and email policy </w:t>
      </w:r>
      <w:r w:rsidR="00F43E0D" w:rsidRPr="207A4F6A">
        <w:rPr>
          <w:i/>
          <w:iCs/>
          <w:color w:val="1F497D" w:themeColor="text2"/>
          <w:sz w:val="18"/>
          <w:szCs w:val="18"/>
        </w:rPr>
        <w:t>provide</w:t>
      </w:r>
      <w:r w:rsidRPr="207A4F6A">
        <w:rPr>
          <w:i/>
          <w:iCs/>
          <w:color w:val="1F497D" w:themeColor="text2"/>
          <w:sz w:val="18"/>
          <w:szCs w:val="18"/>
        </w:rPr>
        <w:t xml:space="preserve"> guidance to </w:t>
      </w:r>
      <w:r w:rsidR="00225A98" w:rsidRPr="207A4F6A">
        <w:rPr>
          <w:i/>
          <w:iCs/>
          <w:color w:val="1F497D" w:themeColor="text2"/>
          <w:sz w:val="18"/>
          <w:szCs w:val="18"/>
        </w:rPr>
        <w:t>your practice team members and contractors</w:t>
      </w:r>
      <w:r w:rsidRPr="207A4F6A">
        <w:rPr>
          <w:i/>
          <w:iCs/>
          <w:color w:val="1F497D" w:themeColor="text2"/>
          <w:sz w:val="18"/>
          <w:szCs w:val="18"/>
        </w:rPr>
        <w:t xml:space="preserve"> on what they can do and cannot do when using the internet and email from devices</w:t>
      </w:r>
      <w:r w:rsidR="00225A98" w:rsidRPr="207A4F6A">
        <w:rPr>
          <w:i/>
          <w:iCs/>
          <w:color w:val="1F497D" w:themeColor="text2"/>
          <w:sz w:val="18"/>
          <w:szCs w:val="18"/>
        </w:rPr>
        <w:t xml:space="preserve"> and networks</w:t>
      </w:r>
      <w:r w:rsidRPr="207A4F6A">
        <w:rPr>
          <w:i/>
          <w:iCs/>
          <w:color w:val="1F497D" w:themeColor="text2"/>
          <w:sz w:val="18"/>
          <w:szCs w:val="18"/>
        </w:rPr>
        <w:t xml:space="preserve"> provided by your practice for business purposes.</w:t>
      </w:r>
    </w:p>
    <w:p w14:paraId="16A17337" w14:textId="77777777" w:rsidR="009E3891" w:rsidRDefault="009E3891" w:rsidP="009E3891">
      <w:pPr>
        <w:shd w:val="clear" w:color="auto" w:fill="DAEEF3" w:themeFill="accent5" w:themeFillTint="33"/>
        <w:spacing w:before="36" w:line="276" w:lineRule="auto"/>
        <w:ind w:left="120" w:right="150" w:hanging="1"/>
        <w:rPr>
          <w:i/>
          <w:color w:val="1F497D" w:themeColor="text2"/>
          <w:sz w:val="18"/>
          <w:szCs w:val="18"/>
        </w:rPr>
      </w:pPr>
    </w:p>
    <w:p w14:paraId="4ACDBE00" w14:textId="3C802113" w:rsidR="009E3891" w:rsidRDefault="009E3891" w:rsidP="207A4F6A">
      <w:pPr>
        <w:shd w:val="clear" w:color="auto" w:fill="DAEEF3" w:themeFill="accent5" w:themeFillTint="33"/>
        <w:spacing w:before="36" w:line="276" w:lineRule="auto"/>
        <w:ind w:left="120" w:right="150" w:hanging="1"/>
        <w:rPr>
          <w:i/>
          <w:iCs/>
          <w:color w:val="1F497D" w:themeColor="text2"/>
          <w:sz w:val="18"/>
          <w:szCs w:val="18"/>
        </w:rPr>
      </w:pPr>
      <w:r w:rsidRPr="207A4F6A">
        <w:rPr>
          <w:i/>
          <w:iCs/>
          <w:color w:val="1F497D" w:themeColor="text2"/>
          <w:sz w:val="18"/>
          <w:szCs w:val="18"/>
        </w:rPr>
        <w:t xml:space="preserve">Before creating your </w:t>
      </w:r>
      <w:r w:rsidR="00F43E0D" w:rsidRPr="207A4F6A">
        <w:rPr>
          <w:i/>
          <w:iCs/>
          <w:color w:val="1F497D" w:themeColor="text2"/>
          <w:sz w:val="18"/>
          <w:szCs w:val="18"/>
        </w:rPr>
        <w:t>policy,</w:t>
      </w:r>
      <w:r w:rsidRPr="207A4F6A">
        <w:rPr>
          <w:i/>
          <w:iCs/>
          <w:color w:val="1F497D" w:themeColor="text2"/>
          <w:sz w:val="18"/>
          <w:szCs w:val="18"/>
        </w:rPr>
        <w:t xml:space="preserve"> you need to determine if your practice</w:t>
      </w:r>
      <w:r w:rsidR="00F43E0D">
        <w:rPr>
          <w:i/>
          <w:iCs/>
          <w:color w:val="1F497D" w:themeColor="text2"/>
          <w:sz w:val="18"/>
          <w:szCs w:val="18"/>
        </w:rPr>
        <w:t>-</w:t>
      </w:r>
      <w:r w:rsidRPr="207A4F6A">
        <w:rPr>
          <w:i/>
          <w:iCs/>
          <w:color w:val="1F497D" w:themeColor="text2"/>
          <w:sz w:val="18"/>
          <w:szCs w:val="18"/>
        </w:rPr>
        <w:t xml:space="preserve">owned devices and networks are to be used only for conducting business activities or if you are going to permit limited personal use of email and internet from these devices. </w:t>
      </w:r>
    </w:p>
    <w:p w14:paraId="022A92E5" w14:textId="77777777" w:rsidR="00225A98" w:rsidRDefault="00225A98" w:rsidP="207A4F6A">
      <w:pPr>
        <w:shd w:val="clear" w:color="auto" w:fill="DAEEF3" w:themeFill="accent5" w:themeFillTint="33"/>
        <w:spacing w:before="36" w:line="276" w:lineRule="auto"/>
        <w:ind w:left="120" w:right="150" w:hanging="1"/>
        <w:rPr>
          <w:i/>
          <w:iCs/>
          <w:color w:val="1F497D" w:themeColor="text2"/>
          <w:sz w:val="18"/>
          <w:szCs w:val="18"/>
        </w:rPr>
      </w:pPr>
    </w:p>
    <w:p w14:paraId="6C3A8A10" w14:textId="37EF699A" w:rsidR="00225A98" w:rsidRPr="009E3891" w:rsidRDefault="00225A98" w:rsidP="207A4F6A">
      <w:pPr>
        <w:shd w:val="clear" w:color="auto" w:fill="DAEEF3" w:themeFill="accent5" w:themeFillTint="33"/>
        <w:spacing w:before="36" w:line="276" w:lineRule="auto"/>
        <w:ind w:left="120" w:right="150" w:hanging="1"/>
        <w:rPr>
          <w:i/>
          <w:iCs/>
          <w:color w:val="1F497D" w:themeColor="text2"/>
          <w:sz w:val="18"/>
          <w:szCs w:val="18"/>
        </w:rPr>
      </w:pPr>
      <w:r w:rsidRPr="207A4F6A">
        <w:rPr>
          <w:i/>
          <w:iCs/>
          <w:color w:val="1F497D" w:themeColor="text2"/>
          <w:sz w:val="18"/>
          <w:szCs w:val="18"/>
        </w:rPr>
        <w:t>Your practice should have a process for recording the understanding and agreement of this policy by practice team members and contractors.</w:t>
      </w:r>
    </w:p>
    <w:p w14:paraId="3B2E5DA6" w14:textId="77777777" w:rsidR="009E3891" w:rsidRDefault="009E3891">
      <w:pPr>
        <w:ind w:left="120"/>
        <w:rPr>
          <w:rFonts w:ascii="Times New Roman" w:hAnsi="Times New Roman" w:cs="Times New Roman"/>
          <w:color w:val="CF1D21"/>
          <w:sz w:val="36"/>
          <w:szCs w:val="36"/>
        </w:rPr>
      </w:pPr>
    </w:p>
    <w:p w14:paraId="561892B6" w14:textId="51FEE89B" w:rsidR="00D144EE" w:rsidRPr="009E3891" w:rsidRDefault="0ABDDAC7">
      <w:pPr>
        <w:ind w:left="120"/>
        <w:rPr>
          <w:rFonts w:ascii="Times New Roman" w:hAnsi="Times New Roman" w:cs="Times New Roman"/>
          <w:sz w:val="36"/>
          <w:szCs w:val="36"/>
        </w:rPr>
      </w:pPr>
      <w:r w:rsidRPr="1EF804A5">
        <w:rPr>
          <w:rFonts w:ascii="Times New Roman" w:hAnsi="Times New Roman" w:cs="Times New Roman"/>
          <w:color w:val="FF0000"/>
          <w:sz w:val="36"/>
          <w:szCs w:val="36"/>
        </w:rPr>
        <w:t>[Insert practice name]</w:t>
      </w:r>
      <w:r w:rsidRPr="1EF804A5">
        <w:rPr>
          <w:rFonts w:ascii="Times New Roman" w:hAnsi="Times New Roman" w:cs="Times New Roman"/>
          <w:color w:val="CF1D21"/>
          <w:sz w:val="36"/>
          <w:szCs w:val="36"/>
        </w:rPr>
        <w:t xml:space="preserve"> </w:t>
      </w:r>
      <w:r w:rsidRPr="1EF804A5">
        <w:rPr>
          <w:rFonts w:ascii="Times New Roman" w:hAnsi="Times New Roman" w:cs="Times New Roman"/>
          <w:color w:val="1F497D" w:themeColor="text2"/>
          <w:sz w:val="36"/>
          <w:szCs w:val="36"/>
        </w:rPr>
        <w:t>internet and email policy</w:t>
      </w:r>
    </w:p>
    <w:p w14:paraId="07C122C4" w14:textId="77777777" w:rsidR="00D144EE" w:rsidRDefault="0ABDDAC7" w:rsidP="1EF804A5">
      <w:pPr>
        <w:spacing w:before="130"/>
        <w:ind w:left="120"/>
        <w:rPr>
          <w:sz w:val="19"/>
          <w:szCs w:val="19"/>
        </w:rPr>
      </w:pPr>
      <w:r w:rsidRPr="1EF804A5">
        <w:rPr>
          <w:color w:val="231F20"/>
          <w:sz w:val="19"/>
          <w:szCs w:val="19"/>
        </w:rPr>
        <w:t xml:space="preserve">Current as of: </w:t>
      </w:r>
      <w:r w:rsidRPr="1EF804A5">
        <w:rPr>
          <w:color w:val="FF0000"/>
          <w:sz w:val="19"/>
          <w:szCs w:val="19"/>
        </w:rPr>
        <w:t>[insert date of last revision]</w:t>
      </w:r>
    </w:p>
    <w:p w14:paraId="175F7A18" w14:textId="77777777" w:rsidR="00D144EE" w:rsidRDefault="00D144EE">
      <w:pPr>
        <w:pStyle w:val="BodyText"/>
        <w:spacing w:before="7"/>
        <w:rPr>
          <w:sz w:val="21"/>
        </w:rPr>
      </w:pPr>
    </w:p>
    <w:p w14:paraId="2A5A60F6" w14:textId="77777777" w:rsidR="00D144EE" w:rsidRDefault="00D144EE">
      <w:pPr>
        <w:pStyle w:val="BodyText"/>
        <w:spacing w:before="5"/>
        <w:rPr>
          <w:i/>
          <w:sz w:val="30"/>
        </w:rPr>
      </w:pPr>
    </w:p>
    <w:p w14:paraId="684692C9" w14:textId="48BBB995" w:rsidR="00D144EE" w:rsidRPr="009E3891" w:rsidRDefault="002868A2">
      <w:pPr>
        <w:pStyle w:val="BodyText"/>
        <w:spacing w:line="259" w:lineRule="auto"/>
        <w:ind w:left="120" w:right="182"/>
        <w:jc w:val="both"/>
        <w:rPr>
          <w:sz w:val="18"/>
          <w:szCs w:val="18"/>
        </w:rPr>
      </w:pPr>
      <w:r w:rsidRPr="207A4F6A">
        <w:rPr>
          <w:color w:val="FF0000"/>
          <w:sz w:val="18"/>
          <w:szCs w:val="18"/>
        </w:rPr>
        <w:t xml:space="preserve">[Insert practice name] </w:t>
      </w:r>
      <w:r w:rsidRPr="207A4F6A">
        <w:rPr>
          <w:sz w:val="18"/>
          <w:szCs w:val="18"/>
        </w:rPr>
        <w:t xml:space="preserve">recognises the practice team requires access to email and the internet to assist in the efficient and safe delivery of healthcare services to our patients. </w:t>
      </w:r>
      <w:r w:rsidRPr="207A4F6A">
        <w:rPr>
          <w:color w:val="FF0000"/>
          <w:sz w:val="18"/>
          <w:szCs w:val="18"/>
        </w:rPr>
        <w:t xml:space="preserve">[Insert practice name] </w:t>
      </w:r>
      <w:r w:rsidRPr="207A4F6A">
        <w:rPr>
          <w:sz w:val="18"/>
          <w:szCs w:val="18"/>
        </w:rPr>
        <w:t xml:space="preserve">supports the right </w:t>
      </w:r>
      <w:r w:rsidR="00225A98" w:rsidRPr="207A4F6A">
        <w:rPr>
          <w:sz w:val="18"/>
          <w:szCs w:val="18"/>
        </w:rPr>
        <w:t>of team</w:t>
      </w:r>
      <w:r w:rsidR="009E3891" w:rsidRPr="207A4F6A">
        <w:rPr>
          <w:sz w:val="18"/>
          <w:szCs w:val="18"/>
        </w:rPr>
        <w:t xml:space="preserve"> </w:t>
      </w:r>
      <w:r w:rsidR="00225A98" w:rsidRPr="207A4F6A">
        <w:rPr>
          <w:sz w:val="18"/>
          <w:szCs w:val="18"/>
        </w:rPr>
        <w:t>m</w:t>
      </w:r>
      <w:r w:rsidR="009E3891" w:rsidRPr="207A4F6A">
        <w:rPr>
          <w:sz w:val="18"/>
          <w:szCs w:val="18"/>
        </w:rPr>
        <w:t>embers</w:t>
      </w:r>
      <w:r w:rsidRPr="207A4F6A">
        <w:rPr>
          <w:sz w:val="18"/>
          <w:szCs w:val="18"/>
        </w:rPr>
        <w:t xml:space="preserve"> to have access to reasonable personal use of the internet and email communications in the workplace using the devices and networks provided by the practice.</w:t>
      </w:r>
    </w:p>
    <w:p w14:paraId="767A058E" w14:textId="77777777" w:rsidR="00D144EE" w:rsidRPr="009E3891" w:rsidRDefault="00D144EE">
      <w:pPr>
        <w:pStyle w:val="BodyText"/>
        <w:spacing w:before="11"/>
        <w:rPr>
          <w:sz w:val="18"/>
          <w:szCs w:val="18"/>
        </w:rPr>
      </w:pPr>
    </w:p>
    <w:p w14:paraId="4233FEF0" w14:textId="77777777" w:rsidR="00D144EE" w:rsidRPr="009E3891" w:rsidRDefault="002868A2">
      <w:pPr>
        <w:pStyle w:val="Heading1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9E389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Purpose and objectives</w:t>
      </w:r>
    </w:p>
    <w:p w14:paraId="5FC81BD2" w14:textId="2FB4F2C2" w:rsidR="00D144EE" w:rsidRPr="009E3891" w:rsidRDefault="45D44F44">
      <w:pPr>
        <w:pStyle w:val="BodyText"/>
        <w:spacing w:before="108" w:line="259" w:lineRule="auto"/>
        <w:ind w:left="119" w:right="211"/>
        <w:rPr>
          <w:sz w:val="18"/>
          <w:szCs w:val="18"/>
        </w:rPr>
      </w:pPr>
      <w:r w:rsidRPr="45D44F44">
        <w:rPr>
          <w:sz w:val="18"/>
          <w:szCs w:val="18"/>
        </w:rPr>
        <w:t xml:space="preserve">This policy sets out guidelines for acceptable use of internet and email by </w:t>
      </w:r>
      <w:r w:rsidRPr="45D44F44">
        <w:rPr>
          <w:color w:val="303030"/>
          <w:sz w:val="18"/>
          <w:szCs w:val="18"/>
        </w:rPr>
        <w:t>practice team members of, and contractors engaged by</w:t>
      </w:r>
      <w:r w:rsidRPr="45D44F44">
        <w:rPr>
          <w:sz w:val="18"/>
          <w:szCs w:val="18"/>
        </w:rPr>
        <w:t xml:space="preserve"> </w:t>
      </w:r>
      <w:r w:rsidRPr="45D44F44">
        <w:rPr>
          <w:color w:val="FF0000"/>
          <w:sz w:val="18"/>
          <w:szCs w:val="18"/>
        </w:rPr>
        <w:t>[Insert practice name]</w:t>
      </w:r>
      <w:r w:rsidRPr="45D44F44">
        <w:rPr>
          <w:sz w:val="18"/>
          <w:szCs w:val="18"/>
        </w:rPr>
        <w:t xml:space="preserve">. Internet and email </w:t>
      </w:r>
      <w:r w:rsidR="00F43E0D">
        <w:rPr>
          <w:sz w:val="18"/>
          <w:szCs w:val="18"/>
        </w:rPr>
        <w:t>are</w:t>
      </w:r>
      <w:r w:rsidRPr="45D44F44">
        <w:rPr>
          <w:sz w:val="18"/>
          <w:szCs w:val="18"/>
        </w:rPr>
        <w:t xml:space="preserve"> provided primarily to assist the team </w:t>
      </w:r>
      <w:proofErr w:type="gramStart"/>
      <w:r w:rsidRPr="45D44F44">
        <w:rPr>
          <w:sz w:val="18"/>
          <w:szCs w:val="18"/>
        </w:rPr>
        <w:t>carry</w:t>
      </w:r>
      <w:proofErr w:type="gramEnd"/>
      <w:r w:rsidRPr="45D44F44">
        <w:rPr>
          <w:sz w:val="18"/>
          <w:szCs w:val="18"/>
        </w:rPr>
        <w:t xml:space="preserve"> out t</w:t>
      </w:r>
      <w:r w:rsidR="00581833">
        <w:rPr>
          <w:sz w:val="18"/>
          <w:szCs w:val="18"/>
        </w:rPr>
        <w:t>he duties of their role</w:t>
      </w:r>
      <w:r w:rsidRPr="45D44F44">
        <w:rPr>
          <w:sz w:val="18"/>
          <w:szCs w:val="18"/>
        </w:rPr>
        <w:t>.</w:t>
      </w:r>
    </w:p>
    <w:p w14:paraId="25C24560" w14:textId="77777777" w:rsidR="002868A2" w:rsidRPr="009E3891" w:rsidRDefault="002868A2">
      <w:pPr>
        <w:pStyle w:val="Heading1"/>
        <w:spacing w:before="78"/>
        <w:rPr>
          <w:color w:val="4EAE87"/>
          <w:sz w:val="18"/>
          <w:szCs w:val="18"/>
        </w:rPr>
      </w:pPr>
    </w:p>
    <w:p w14:paraId="0888C408" w14:textId="77777777" w:rsidR="00D144EE" w:rsidRPr="009E3891" w:rsidRDefault="002868A2">
      <w:pPr>
        <w:pStyle w:val="Heading1"/>
        <w:spacing w:before="78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9E3891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Scope</w:t>
      </w:r>
    </w:p>
    <w:p w14:paraId="01D52480" w14:textId="2EB69D61" w:rsidR="00D144EE" w:rsidRPr="009E3891" w:rsidRDefault="0ABDDAC7">
      <w:pPr>
        <w:pStyle w:val="BodyText"/>
        <w:spacing w:before="113"/>
        <w:ind w:left="119" w:right="195"/>
        <w:rPr>
          <w:sz w:val="18"/>
          <w:szCs w:val="18"/>
        </w:rPr>
      </w:pPr>
      <w:r w:rsidRPr="1EF804A5">
        <w:rPr>
          <w:color w:val="303030"/>
          <w:sz w:val="18"/>
          <w:szCs w:val="18"/>
        </w:rPr>
        <w:t>This internet and email policy applies to  practice team</w:t>
      </w:r>
      <w:r w:rsidR="2FF54F0E" w:rsidRPr="1EF804A5">
        <w:rPr>
          <w:color w:val="303030"/>
          <w:sz w:val="18"/>
          <w:szCs w:val="18"/>
        </w:rPr>
        <w:t xml:space="preserve"> members of</w:t>
      </w:r>
      <w:r w:rsidRPr="1EF804A5">
        <w:rPr>
          <w:color w:val="303030"/>
          <w:sz w:val="18"/>
          <w:szCs w:val="18"/>
        </w:rPr>
        <w:t>, contractors</w:t>
      </w:r>
      <w:r w:rsidR="2FF54F0E" w:rsidRPr="1EF804A5">
        <w:rPr>
          <w:color w:val="303030"/>
          <w:sz w:val="18"/>
          <w:szCs w:val="18"/>
        </w:rPr>
        <w:t xml:space="preserve"> </w:t>
      </w:r>
      <w:r w:rsidR="69ADD557" w:rsidRPr="1EF804A5">
        <w:rPr>
          <w:color w:val="303030"/>
          <w:sz w:val="18"/>
          <w:szCs w:val="18"/>
        </w:rPr>
        <w:t>engaged</w:t>
      </w:r>
      <w:r w:rsidR="2FF54F0E" w:rsidRPr="1EF804A5">
        <w:rPr>
          <w:color w:val="303030"/>
          <w:sz w:val="18"/>
          <w:szCs w:val="18"/>
        </w:rPr>
        <w:t xml:space="preserve"> by</w:t>
      </w:r>
      <w:r w:rsidR="7A0A316E" w:rsidRPr="1EF804A5">
        <w:rPr>
          <w:color w:val="303030"/>
          <w:sz w:val="18"/>
          <w:szCs w:val="18"/>
        </w:rPr>
        <w:t xml:space="preserve"> </w:t>
      </w:r>
      <w:r w:rsidRPr="1EF804A5">
        <w:rPr>
          <w:color w:val="FF0000"/>
          <w:sz w:val="18"/>
          <w:szCs w:val="18"/>
        </w:rPr>
        <w:t xml:space="preserve">[Insert practice name] </w:t>
      </w:r>
      <w:r w:rsidRPr="1EF804A5">
        <w:rPr>
          <w:color w:val="303030"/>
          <w:sz w:val="18"/>
          <w:szCs w:val="18"/>
        </w:rPr>
        <w:t xml:space="preserve">who access the internet and email on practice owned devices, including, but not limited to </w:t>
      </w:r>
      <w:r w:rsidRPr="1EF804A5">
        <w:rPr>
          <w:color w:val="FF0000"/>
          <w:sz w:val="18"/>
          <w:szCs w:val="18"/>
        </w:rPr>
        <w:t>[list the practice owned devices which have email your practice team may access as part of their work, internet and network access</w:t>
      </w:r>
      <w:r w:rsidR="2FF54F0E" w:rsidRPr="1EF804A5">
        <w:rPr>
          <w:color w:val="FF0000"/>
          <w:sz w:val="18"/>
          <w:szCs w:val="18"/>
        </w:rPr>
        <w:t xml:space="preserve"> -</w:t>
      </w:r>
      <w:r w:rsidRPr="1EF804A5">
        <w:rPr>
          <w:color w:val="FF0000"/>
          <w:sz w:val="18"/>
          <w:szCs w:val="18"/>
        </w:rPr>
        <w:t xml:space="preserve"> this could include desk phones, smartphones, tablets, laptops, desktop computers, iPads and other tablet devices] </w:t>
      </w:r>
      <w:r w:rsidRPr="1EF804A5">
        <w:rPr>
          <w:color w:val="303030"/>
          <w:sz w:val="18"/>
          <w:szCs w:val="18"/>
        </w:rPr>
        <w:t>to perform their work.</w:t>
      </w:r>
    </w:p>
    <w:p w14:paraId="68E601D0" w14:textId="77777777" w:rsidR="00D144EE" w:rsidRPr="009E3891" w:rsidRDefault="00D144EE">
      <w:pPr>
        <w:pStyle w:val="BodyText"/>
        <w:rPr>
          <w:sz w:val="18"/>
          <w:szCs w:val="18"/>
        </w:rPr>
      </w:pPr>
    </w:p>
    <w:p w14:paraId="5AE0750F" w14:textId="7409D2DB" w:rsidR="00D144EE" w:rsidRPr="009E3891" w:rsidRDefault="002868A2">
      <w:pPr>
        <w:pStyle w:val="BodyText"/>
        <w:spacing w:before="1"/>
        <w:ind w:left="119" w:right="610"/>
        <w:jc w:val="both"/>
        <w:rPr>
          <w:sz w:val="18"/>
          <w:szCs w:val="18"/>
        </w:rPr>
      </w:pPr>
      <w:r w:rsidRPr="207A4F6A">
        <w:rPr>
          <w:color w:val="303030"/>
          <w:sz w:val="18"/>
          <w:szCs w:val="18"/>
        </w:rPr>
        <w:t>Use of the internet by practice team</w:t>
      </w:r>
      <w:r w:rsidR="009E3891" w:rsidRPr="207A4F6A">
        <w:rPr>
          <w:color w:val="303030"/>
          <w:sz w:val="18"/>
          <w:szCs w:val="18"/>
        </w:rPr>
        <w:t xml:space="preserve"> members and</w:t>
      </w:r>
      <w:r w:rsidRPr="207A4F6A">
        <w:rPr>
          <w:color w:val="303030"/>
          <w:sz w:val="18"/>
          <w:szCs w:val="18"/>
        </w:rPr>
        <w:t xml:space="preserve"> contractors</w:t>
      </w:r>
      <w:r w:rsidR="009E3891" w:rsidRPr="207A4F6A">
        <w:rPr>
          <w:color w:val="303030"/>
          <w:sz w:val="18"/>
          <w:szCs w:val="18"/>
        </w:rPr>
        <w:t xml:space="preserve"> </w:t>
      </w:r>
      <w:r w:rsidRPr="207A4F6A">
        <w:rPr>
          <w:color w:val="303030"/>
          <w:sz w:val="18"/>
          <w:szCs w:val="18"/>
        </w:rPr>
        <w:t xml:space="preserve">is permitted and encouraged where this supports the goals and objectives of </w:t>
      </w:r>
      <w:r w:rsidRPr="207A4F6A">
        <w:rPr>
          <w:color w:val="FF0000"/>
          <w:sz w:val="18"/>
          <w:szCs w:val="18"/>
        </w:rPr>
        <w:t>[Insert practice name]</w:t>
      </w:r>
      <w:r w:rsidR="00225A98" w:rsidRPr="207A4F6A">
        <w:rPr>
          <w:color w:val="FF0000"/>
          <w:sz w:val="18"/>
          <w:szCs w:val="18"/>
        </w:rPr>
        <w:t>.</w:t>
      </w:r>
      <w:r w:rsidRPr="207A4F6A">
        <w:rPr>
          <w:color w:val="FF0000"/>
          <w:sz w:val="18"/>
          <w:szCs w:val="18"/>
        </w:rPr>
        <w:t xml:space="preserve"> </w:t>
      </w:r>
      <w:r w:rsidR="0E36220C" w:rsidRPr="207A4F6A">
        <w:rPr>
          <w:color w:val="303030"/>
          <w:sz w:val="18"/>
          <w:szCs w:val="18"/>
        </w:rPr>
        <w:t>P</w:t>
      </w:r>
      <w:r w:rsidR="00225A98" w:rsidRPr="207A4F6A">
        <w:rPr>
          <w:color w:val="303030"/>
          <w:sz w:val="18"/>
          <w:szCs w:val="18"/>
        </w:rPr>
        <w:t xml:space="preserve">ractice team members and contractors </w:t>
      </w:r>
      <w:r w:rsidRPr="207A4F6A">
        <w:rPr>
          <w:color w:val="303030"/>
          <w:sz w:val="18"/>
          <w:szCs w:val="18"/>
        </w:rPr>
        <w:t>must adhere to this policy.</w:t>
      </w:r>
    </w:p>
    <w:p w14:paraId="6FF7B1E3" w14:textId="77777777" w:rsidR="00D144EE" w:rsidRPr="009E3891" w:rsidRDefault="00D144EE">
      <w:pPr>
        <w:pStyle w:val="BodyText"/>
        <w:spacing w:before="10"/>
        <w:rPr>
          <w:sz w:val="18"/>
          <w:szCs w:val="18"/>
        </w:rPr>
      </w:pPr>
    </w:p>
    <w:p w14:paraId="0C7051D2" w14:textId="218DDF5D" w:rsidR="00D144EE" w:rsidRPr="009E3891" w:rsidRDefault="002868A2">
      <w:pPr>
        <w:pStyle w:val="BodyText"/>
        <w:ind w:left="119" w:right="272"/>
        <w:rPr>
          <w:sz w:val="18"/>
          <w:szCs w:val="18"/>
        </w:rPr>
      </w:pPr>
      <w:r w:rsidRPr="207A4F6A">
        <w:rPr>
          <w:color w:val="303030"/>
          <w:sz w:val="18"/>
          <w:szCs w:val="18"/>
        </w:rPr>
        <w:t>Violation of th</w:t>
      </w:r>
      <w:r w:rsidR="00225A98" w:rsidRPr="207A4F6A">
        <w:rPr>
          <w:color w:val="303030"/>
          <w:sz w:val="18"/>
          <w:szCs w:val="18"/>
        </w:rPr>
        <w:t>is</w:t>
      </w:r>
      <w:r w:rsidRPr="207A4F6A">
        <w:rPr>
          <w:color w:val="303030"/>
          <w:sz w:val="18"/>
          <w:szCs w:val="18"/>
        </w:rPr>
        <w:t xml:space="preserve"> polic</w:t>
      </w:r>
      <w:r w:rsidR="00225A98" w:rsidRPr="207A4F6A">
        <w:rPr>
          <w:color w:val="303030"/>
          <w:sz w:val="18"/>
          <w:szCs w:val="18"/>
        </w:rPr>
        <w:t>y</w:t>
      </w:r>
      <w:r w:rsidRPr="207A4F6A">
        <w:rPr>
          <w:color w:val="303030"/>
          <w:sz w:val="18"/>
          <w:szCs w:val="18"/>
        </w:rPr>
        <w:t xml:space="preserve"> could result in </w:t>
      </w:r>
      <w:r w:rsidRPr="207A4F6A">
        <w:rPr>
          <w:color w:val="FF0000"/>
          <w:sz w:val="18"/>
          <w:szCs w:val="18"/>
        </w:rPr>
        <w:t>[the practice needs to determine what action will be taken if this policy is breached and outline this as part of the policy scope. Action could include:</w:t>
      </w:r>
    </w:p>
    <w:p w14:paraId="4BFF9E9C" w14:textId="77777777" w:rsidR="00D144EE" w:rsidRPr="009E3891" w:rsidRDefault="002868A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4" w:lineRule="exact"/>
        <w:ind w:left="839" w:hanging="360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disciplinary and/or legal</w:t>
      </w:r>
      <w:r w:rsidRPr="009E3891">
        <w:rPr>
          <w:color w:val="FF0000"/>
          <w:spacing w:val="-15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action</w:t>
      </w:r>
    </w:p>
    <w:p w14:paraId="28749ECA" w14:textId="2B203178" w:rsidR="00D144EE" w:rsidRPr="009E3891" w:rsidRDefault="002868A2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spacing w:line="244" w:lineRule="exact"/>
        <w:ind w:left="839" w:hanging="360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termination of</w:t>
      </w:r>
      <w:r w:rsidRPr="009E3891">
        <w:rPr>
          <w:color w:val="FF0000"/>
          <w:spacing w:val="-16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employment/contract</w:t>
      </w:r>
    </w:p>
    <w:p w14:paraId="1CFC763D" w14:textId="445CFC0E" w:rsidR="00D144EE" w:rsidRPr="009E3891" w:rsidRDefault="00225A9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839" w:right="102" w:hanging="360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practice team members or contractors</w:t>
      </w:r>
      <w:r w:rsidR="002868A2" w:rsidRPr="009E3891">
        <w:rPr>
          <w:color w:val="FF0000"/>
          <w:sz w:val="18"/>
          <w:szCs w:val="18"/>
        </w:rPr>
        <w:t xml:space="preserve"> being held personally liable for damages caused by any violations of this</w:t>
      </w:r>
      <w:r w:rsidR="002868A2" w:rsidRPr="009E3891">
        <w:rPr>
          <w:color w:val="FF0000"/>
          <w:spacing w:val="-14"/>
          <w:sz w:val="18"/>
          <w:szCs w:val="18"/>
        </w:rPr>
        <w:t xml:space="preserve"> </w:t>
      </w:r>
      <w:r w:rsidR="002868A2" w:rsidRPr="009E3891">
        <w:rPr>
          <w:color w:val="FF0000"/>
          <w:sz w:val="18"/>
          <w:szCs w:val="18"/>
        </w:rPr>
        <w:t>policy]</w:t>
      </w:r>
    </w:p>
    <w:p w14:paraId="1C50C73F" w14:textId="77777777" w:rsidR="00D144EE" w:rsidRPr="009E3891" w:rsidRDefault="00D144EE">
      <w:pPr>
        <w:pStyle w:val="BodyText"/>
        <w:spacing w:before="2"/>
        <w:rPr>
          <w:sz w:val="18"/>
          <w:szCs w:val="18"/>
        </w:rPr>
      </w:pPr>
    </w:p>
    <w:p w14:paraId="61F8817E" w14:textId="4AECC08C" w:rsidR="00D144EE" w:rsidRPr="009E3891" w:rsidRDefault="002868A2" w:rsidP="207A4F6A">
      <w:pPr>
        <w:pStyle w:val="BodyText"/>
        <w:ind w:left="119" w:right="239"/>
        <w:rPr>
          <w:color w:val="FF0000"/>
          <w:sz w:val="18"/>
          <w:szCs w:val="18"/>
        </w:rPr>
      </w:pPr>
      <w:r w:rsidRPr="207A4F6A">
        <w:rPr>
          <w:color w:val="303030"/>
          <w:sz w:val="18"/>
          <w:szCs w:val="18"/>
        </w:rPr>
        <w:t>All employees</w:t>
      </w:r>
      <w:r w:rsidR="00225A98" w:rsidRPr="207A4F6A">
        <w:rPr>
          <w:color w:val="303030"/>
          <w:sz w:val="18"/>
          <w:szCs w:val="18"/>
        </w:rPr>
        <w:t xml:space="preserve"> and contractors</w:t>
      </w:r>
      <w:r w:rsidRPr="207A4F6A">
        <w:rPr>
          <w:color w:val="303030"/>
          <w:sz w:val="18"/>
          <w:szCs w:val="18"/>
        </w:rPr>
        <w:t xml:space="preserve"> are required to confirm they have </w:t>
      </w:r>
      <w:r w:rsidR="00F43E0D" w:rsidRPr="207A4F6A">
        <w:rPr>
          <w:color w:val="303030"/>
          <w:sz w:val="18"/>
          <w:szCs w:val="18"/>
        </w:rPr>
        <w:t>understood</w:t>
      </w:r>
      <w:r w:rsidRPr="207A4F6A">
        <w:rPr>
          <w:color w:val="303030"/>
          <w:sz w:val="18"/>
          <w:szCs w:val="18"/>
        </w:rPr>
        <w:t xml:space="preserve"> and agree to abide </w:t>
      </w:r>
      <w:proofErr w:type="gramStart"/>
      <w:r w:rsidRPr="207A4F6A">
        <w:rPr>
          <w:color w:val="303030"/>
          <w:sz w:val="18"/>
          <w:szCs w:val="18"/>
        </w:rPr>
        <w:t>by</w:t>
      </w:r>
      <w:r w:rsidR="00225A98" w:rsidRPr="207A4F6A">
        <w:rPr>
          <w:color w:val="303030"/>
          <w:sz w:val="18"/>
          <w:szCs w:val="18"/>
        </w:rPr>
        <w:t>,</w:t>
      </w:r>
      <w:proofErr w:type="gramEnd"/>
      <w:r w:rsidRPr="207A4F6A">
        <w:rPr>
          <w:color w:val="303030"/>
          <w:sz w:val="18"/>
          <w:szCs w:val="18"/>
        </w:rPr>
        <w:t xml:space="preserve"> this email and internet policy. </w:t>
      </w:r>
    </w:p>
    <w:p w14:paraId="158CB52A" w14:textId="77777777" w:rsidR="00D144EE" w:rsidRPr="009E3891" w:rsidRDefault="00D144EE">
      <w:pPr>
        <w:pStyle w:val="BodyText"/>
        <w:rPr>
          <w:sz w:val="18"/>
          <w:szCs w:val="18"/>
        </w:rPr>
      </w:pPr>
    </w:p>
    <w:p w14:paraId="520EBF6F" w14:textId="77777777" w:rsidR="00D144EE" w:rsidRPr="009E3891" w:rsidRDefault="00D144EE">
      <w:pPr>
        <w:pStyle w:val="BodyText"/>
        <w:spacing w:before="5"/>
        <w:rPr>
          <w:sz w:val="18"/>
          <w:szCs w:val="18"/>
        </w:rPr>
      </w:pPr>
    </w:p>
    <w:p w14:paraId="1AD2E17D" w14:textId="77777777" w:rsidR="00D144EE" w:rsidRPr="009E3891" w:rsidRDefault="002868A2" w:rsidP="207A4F6A">
      <w:pPr>
        <w:pStyle w:val="Heading1"/>
        <w:spacing w:before="78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207A4F6A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Policy content</w:t>
      </w:r>
    </w:p>
    <w:p w14:paraId="27213BEC" w14:textId="7D625B0D" w:rsidR="00D144EE" w:rsidRPr="009E3891" w:rsidRDefault="00225A98">
      <w:pPr>
        <w:pStyle w:val="BodyText"/>
        <w:spacing w:before="113"/>
        <w:ind w:left="120" w:right="517" w:hanging="1"/>
        <w:rPr>
          <w:sz w:val="18"/>
          <w:szCs w:val="18"/>
        </w:rPr>
      </w:pPr>
      <w:r w:rsidRPr="207A4F6A">
        <w:rPr>
          <w:color w:val="303030"/>
          <w:sz w:val="18"/>
          <w:szCs w:val="18"/>
        </w:rPr>
        <w:t>Practice team members and contractors</w:t>
      </w:r>
      <w:r w:rsidR="002868A2" w:rsidRPr="207A4F6A">
        <w:rPr>
          <w:color w:val="303030"/>
          <w:sz w:val="18"/>
          <w:szCs w:val="18"/>
        </w:rPr>
        <w:t xml:space="preserve"> </w:t>
      </w:r>
      <w:r w:rsidR="002868A2" w:rsidRPr="207A4F6A">
        <w:rPr>
          <w:sz w:val="18"/>
          <w:szCs w:val="18"/>
        </w:rPr>
        <w:t xml:space="preserve">may use the internet and email access provided by </w:t>
      </w:r>
      <w:r w:rsidR="002868A2" w:rsidRPr="207A4F6A">
        <w:rPr>
          <w:color w:val="FF0000"/>
          <w:sz w:val="18"/>
          <w:szCs w:val="18"/>
        </w:rPr>
        <w:t xml:space="preserve">[insert practice name] </w:t>
      </w:r>
      <w:r w:rsidR="002868A2" w:rsidRPr="207A4F6A">
        <w:rPr>
          <w:sz w:val="18"/>
          <w:szCs w:val="18"/>
        </w:rPr>
        <w:t>for:</w:t>
      </w:r>
    </w:p>
    <w:p w14:paraId="41049976" w14:textId="77777777" w:rsidR="00D144EE" w:rsidRPr="009E3891" w:rsidRDefault="00D144EE">
      <w:pPr>
        <w:pStyle w:val="BodyText"/>
        <w:spacing w:before="1"/>
        <w:rPr>
          <w:sz w:val="18"/>
          <w:szCs w:val="18"/>
        </w:rPr>
      </w:pPr>
    </w:p>
    <w:p w14:paraId="68801DB4" w14:textId="77777777" w:rsidR="00D144EE" w:rsidRPr="009E3891" w:rsidRDefault="002868A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sz w:val="18"/>
          <w:szCs w:val="18"/>
        </w:rPr>
      </w:pPr>
      <w:r w:rsidRPr="009E3891">
        <w:rPr>
          <w:sz w:val="18"/>
          <w:szCs w:val="18"/>
        </w:rPr>
        <w:t>any work and work-related</w:t>
      </w:r>
      <w:r w:rsidRPr="009E3891">
        <w:rPr>
          <w:spacing w:val="-21"/>
          <w:sz w:val="18"/>
          <w:szCs w:val="18"/>
        </w:rPr>
        <w:t xml:space="preserve"> </w:t>
      </w:r>
      <w:r w:rsidRPr="009E3891">
        <w:rPr>
          <w:sz w:val="18"/>
          <w:szCs w:val="18"/>
        </w:rPr>
        <w:t>purposes</w:t>
      </w:r>
    </w:p>
    <w:p w14:paraId="16007A6E" w14:textId="77777777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29" w:lineRule="exact"/>
        <w:ind w:left="839"/>
        <w:rPr>
          <w:sz w:val="18"/>
          <w:szCs w:val="18"/>
        </w:rPr>
      </w:pPr>
      <w:r w:rsidRPr="009E3891">
        <w:rPr>
          <w:sz w:val="18"/>
          <w:szCs w:val="18"/>
        </w:rPr>
        <w:t>limited personal</w:t>
      </w:r>
      <w:r w:rsidRPr="009E3891">
        <w:rPr>
          <w:spacing w:val="-10"/>
          <w:sz w:val="18"/>
          <w:szCs w:val="18"/>
        </w:rPr>
        <w:t xml:space="preserve"> </w:t>
      </w:r>
      <w:r w:rsidRPr="009E3891">
        <w:rPr>
          <w:sz w:val="18"/>
          <w:szCs w:val="18"/>
        </w:rPr>
        <w:t>use</w:t>
      </w:r>
    </w:p>
    <w:p w14:paraId="2B6580FD" w14:textId="77777777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29" w:lineRule="exact"/>
        <w:ind w:left="839"/>
        <w:rPr>
          <w:sz w:val="18"/>
          <w:szCs w:val="18"/>
        </w:rPr>
      </w:pPr>
      <w:r w:rsidRPr="009E3891">
        <w:rPr>
          <w:sz w:val="18"/>
          <w:szCs w:val="18"/>
        </w:rPr>
        <w:t>more extended personal use under specific circumstances (see</w:t>
      </w:r>
      <w:r w:rsidRPr="009E3891">
        <w:rPr>
          <w:spacing w:val="-30"/>
          <w:sz w:val="18"/>
          <w:szCs w:val="18"/>
        </w:rPr>
        <w:t xml:space="preserve"> </w:t>
      </w:r>
      <w:r w:rsidRPr="009E3891">
        <w:rPr>
          <w:sz w:val="18"/>
          <w:szCs w:val="18"/>
        </w:rPr>
        <w:t>below)</w:t>
      </w:r>
    </w:p>
    <w:p w14:paraId="70123822" w14:textId="77777777" w:rsidR="00D144EE" w:rsidRPr="009E3891" w:rsidRDefault="00D144EE">
      <w:pPr>
        <w:pStyle w:val="BodyText"/>
        <w:spacing w:before="10"/>
        <w:rPr>
          <w:sz w:val="18"/>
          <w:szCs w:val="18"/>
        </w:rPr>
      </w:pPr>
    </w:p>
    <w:p w14:paraId="06006279" w14:textId="77777777" w:rsidR="00D144EE" w:rsidRPr="009E3891" w:rsidRDefault="002868A2">
      <w:pPr>
        <w:pStyle w:val="Heading4"/>
        <w:rPr>
          <w:sz w:val="18"/>
          <w:szCs w:val="18"/>
        </w:rPr>
      </w:pPr>
      <w:r w:rsidRPr="009E3891">
        <w:rPr>
          <w:sz w:val="18"/>
          <w:szCs w:val="18"/>
        </w:rPr>
        <w:t>Limited personal use of email and internet</w:t>
      </w:r>
    </w:p>
    <w:p w14:paraId="57CE61A5" w14:textId="77777777" w:rsidR="00D144EE" w:rsidRPr="009E3891" w:rsidRDefault="00D144EE">
      <w:pPr>
        <w:pStyle w:val="BodyText"/>
        <w:spacing w:before="1"/>
        <w:rPr>
          <w:b/>
          <w:sz w:val="18"/>
          <w:szCs w:val="18"/>
        </w:rPr>
      </w:pPr>
    </w:p>
    <w:p w14:paraId="2384DECB" w14:textId="77777777" w:rsidR="00D144EE" w:rsidRPr="009E3891" w:rsidRDefault="002868A2">
      <w:pPr>
        <w:pStyle w:val="BodyText"/>
        <w:ind w:left="120"/>
        <w:rPr>
          <w:sz w:val="18"/>
          <w:szCs w:val="18"/>
        </w:rPr>
      </w:pPr>
      <w:r w:rsidRPr="009E3891">
        <w:rPr>
          <w:sz w:val="18"/>
          <w:szCs w:val="18"/>
        </w:rPr>
        <w:t>Limited personal use is permitted where it:</w:t>
      </w:r>
    </w:p>
    <w:p w14:paraId="3B63E225" w14:textId="77777777" w:rsidR="00D144EE" w:rsidRPr="009E3891" w:rsidRDefault="00D144EE">
      <w:pPr>
        <w:pStyle w:val="BodyText"/>
        <w:rPr>
          <w:sz w:val="18"/>
          <w:szCs w:val="18"/>
        </w:rPr>
      </w:pPr>
    </w:p>
    <w:p w14:paraId="01E77B77" w14:textId="77777777" w:rsidR="00D144EE" w:rsidRPr="009E3891" w:rsidRDefault="002868A2">
      <w:pPr>
        <w:pStyle w:val="BodyText"/>
        <w:ind w:left="120" w:right="150" w:hanging="1"/>
        <w:rPr>
          <w:sz w:val="18"/>
          <w:szCs w:val="18"/>
        </w:rPr>
      </w:pPr>
      <w:r w:rsidRPr="009E3891">
        <w:rPr>
          <w:color w:val="FF0000"/>
          <w:sz w:val="18"/>
          <w:szCs w:val="18"/>
        </w:rPr>
        <w:lastRenderedPageBreak/>
        <w:t>[your practice should define what is considered limited personal use of internet and email which could include the following:</w:t>
      </w:r>
    </w:p>
    <w:p w14:paraId="2878256D" w14:textId="77777777" w:rsidR="00D144EE" w:rsidRPr="009E3891" w:rsidRDefault="002868A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infrequent and brief</w:t>
      </w:r>
      <w:r w:rsidRPr="009E3891">
        <w:rPr>
          <w:color w:val="FF0000"/>
          <w:spacing w:val="-10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use</w:t>
      </w:r>
    </w:p>
    <w:p w14:paraId="24408BFC" w14:textId="77A39AD7" w:rsidR="00D144EE" w:rsidRPr="009E3891" w:rsidRDefault="002868A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9" w:lineRule="exact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 xml:space="preserve">does not interfere with the duties of </w:t>
      </w:r>
      <w:r w:rsidR="00225A98">
        <w:rPr>
          <w:color w:val="FF0000"/>
          <w:sz w:val="18"/>
          <w:szCs w:val="18"/>
        </w:rPr>
        <w:t xml:space="preserve">other practice team </w:t>
      </w:r>
      <w:r w:rsidR="00F43E0D">
        <w:rPr>
          <w:color w:val="FF0000"/>
          <w:sz w:val="18"/>
          <w:szCs w:val="18"/>
        </w:rPr>
        <w:t>m</w:t>
      </w:r>
      <w:r w:rsidR="00225A98">
        <w:rPr>
          <w:color w:val="FF0000"/>
          <w:sz w:val="18"/>
          <w:szCs w:val="18"/>
        </w:rPr>
        <w:t>embers or contractors</w:t>
      </w:r>
    </w:p>
    <w:p w14:paraId="5B4714AB" w14:textId="76F8CA0B" w:rsidR="00D144EE" w:rsidRPr="009E3891" w:rsidRDefault="002868A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line="229" w:lineRule="exact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 xml:space="preserve">does not interfere with the operation of </w:t>
      </w:r>
      <w:r w:rsidR="00225A98">
        <w:rPr>
          <w:color w:val="FF0000"/>
          <w:sz w:val="18"/>
          <w:szCs w:val="18"/>
        </w:rPr>
        <w:t xml:space="preserve">the </w:t>
      </w:r>
      <w:r w:rsidRPr="009E3891">
        <w:rPr>
          <w:color w:val="FF0000"/>
          <w:sz w:val="18"/>
          <w:szCs w:val="18"/>
        </w:rPr>
        <w:t>practice</w:t>
      </w:r>
    </w:p>
    <w:p w14:paraId="50F0C0F5" w14:textId="7CBB4CE0" w:rsidR="00D144EE" w:rsidRPr="009E3891" w:rsidRDefault="002868A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 xml:space="preserve">does not compromise the security of </w:t>
      </w:r>
      <w:r w:rsidR="00225A98">
        <w:rPr>
          <w:color w:val="FF0000"/>
          <w:sz w:val="18"/>
          <w:szCs w:val="18"/>
        </w:rPr>
        <w:t>the</w:t>
      </w:r>
      <w:r w:rsidRPr="009E3891">
        <w:rPr>
          <w:color w:val="FF0000"/>
          <w:spacing w:val="-22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practice</w:t>
      </w:r>
    </w:p>
    <w:p w14:paraId="3F2752DE" w14:textId="1489B4AC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 xml:space="preserve">does not impact on </w:t>
      </w:r>
      <w:r w:rsidR="00225A98">
        <w:rPr>
          <w:color w:val="FF0000"/>
          <w:sz w:val="18"/>
          <w:szCs w:val="18"/>
        </w:rPr>
        <w:t xml:space="preserve">the </w:t>
      </w:r>
      <w:r w:rsidRPr="009E3891">
        <w:rPr>
          <w:color w:val="FF0000"/>
          <w:sz w:val="18"/>
          <w:szCs w:val="18"/>
        </w:rPr>
        <w:t>practice</w:t>
      </w:r>
      <w:r w:rsidR="00225A98">
        <w:rPr>
          <w:color w:val="FF0000"/>
          <w:sz w:val="18"/>
          <w:szCs w:val="18"/>
        </w:rPr>
        <w:t>’s</w:t>
      </w:r>
      <w:r w:rsidRPr="009E3891">
        <w:rPr>
          <w:color w:val="FF0000"/>
          <w:sz w:val="18"/>
          <w:szCs w:val="18"/>
        </w:rPr>
        <w:t xml:space="preserve"> electronic storage</w:t>
      </w:r>
      <w:r w:rsidRPr="009E3891">
        <w:rPr>
          <w:color w:val="FF0000"/>
          <w:spacing w:val="-30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capacity</w:t>
      </w:r>
    </w:p>
    <w:p w14:paraId="62A2DCA6" w14:textId="4E771C72" w:rsidR="00D144EE" w:rsidRPr="009E3891" w:rsidRDefault="002868A2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ind w:right="378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 xml:space="preserve">does not decrease </w:t>
      </w:r>
      <w:r w:rsidR="00225A98">
        <w:rPr>
          <w:color w:val="FF0000"/>
          <w:sz w:val="18"/>
          <w:szCs w:val="18"/>
        </w:rPr>
        <w:t xml:space="preserve">the </w:t>
      </w:r>
      <w:r w:rsidRPr="009E3891">
        <w:rPr>
          <w:color w:val="FF0000"/>
          <w:sz w:val="18"/>
          <w:szCs w:val="18"/>
        </w:rPr>
        <w:t>practice</w:t>
      </w:r>
      <w:r w:rsidR="00225A98">
        <w:rPr>
          <w:color w:val="FF0000"/>
          <w:sz w:val="18"/>
          <w:szCs w:val="18"/>
        </w:rPr>
        <w:t>’s</w:t>
      </w:r>
      <w:r w:rsidRPr="009E3891">
        <w:rPr>
          <w:color w:val="FF0000"/>
          <w:sz w:val="18"/>
          <w:szCs w:val="18"/>
        </w:rPr>
        <w:t xml:space="preserve"> network performance (</w:t>
      </w:r>
      <w:r w:rsidR="00225A98">
        <w:rPr>
          <w:color w:val="FF0000"/>
          <w:sz w:val="18"/>
          <w:szCs w:val="18"/>
        </w:rPr>
        <w:t>for example,</w:t>
      </w:r>
      <w:r w:rsidRPr="009E3891">
        <w:rPr>
          <w:color w:val="FF0000"/>
          <w:sz w:val="18"/>
          <w:szCs w:val="18"/>
        </w:rPr>
        <w:t xml:space="preserve"> large email attachments can decrease system performance and potentially cause system</w:t>
      </w:r>
      <w:r w:rsidRPr="009E3891">
        <w:rPr>
          <w:color w:val="FF0000"/>
          <w:spacing w:val="-31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outages)</w:t>
      </w:r>
    </w:p>
    <w:p w14:paraId="1CF7A985" w14:textId="32C9EE97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28" w:lineRule="exact"/>
        <w:ind w:left="839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 xml:space="preserve">does not incur any additional expense for </w:t>
      </w:r>
      <w:r w:rsidR="00225A98" w:rsidRPr="3DE203FF">
        <w:rPr>
          <w:color w:val="FF0000"/>
          <w:sz w:val="18"/>
          <w:szCs w:val="18"/>
        </w:rPr>
        <w:t>the</w:t>
      </w:r>
      <w:r w:rsidRPr="009E3891">
        <w:rPr>
          <w:color w:val="FF0000"/>
          <w:spacing w:val="-26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practice</w:t>
      </w:r>
    </w:p>
    <w:p w14:paraId="4C690EED" w14:textId="50F8A72A" w:rsidR="3DE203FF" w:rsidRDefault="3DE203FF" w:rsidP="3DE203FF">
      <w:pPr>
        <w:tabs>
          <w:tab w:val="left" w:pos="839"/>
          <w:tab w:val="left" w:pos="840"/>
        </w:tabs>
        <w:rPr>
          <w:color w:val="FF0000"/>
          <w:sz w:val="18"/>
          <w:szCs w:val="18"/>
        </w:rPr>
      </w:pPr>
    </w:p>
    <w:p w14:paraId="7AEAEE00" w14:textId="7AD76125" w:rsidR="00D144EE" w:rsidRPr="009E3891" w:rsidRDefault="5B48F449" w:rsidP="3DE203FF">
      <w:pPr>
        <w:tabs>
          <w:tab w:val="left" w:pos="839"/>
          <w:tab w:val="left" w:pos="840"/>
        </w:tabs>
        <w:rPr>
          <w:color w:val="FF0000"/>
          <w:sz w:val="18"/>
          <w:szCs w:val="18"/>
        </w:rPr>
      </w:pPr>
      <w:r w:rsidRPr="207A4F6A">
        <w:rPr>
          <w:color w:val="FF0000"/>
          <w:sz w:val="18"/>
          <w:szCs w:val="18"/>
        </w:rPr>
        <w:t>Any use of internet or email must not</w:t>
      </w:r>
      <w:r w:rsidR="2F9A0984" w:rsidRPr="009E3891">
        <w:rPr>
          <w:color w:val="FF0000"/>
          <w:sz w:val="18"/>
          <w:szCs w:val="18"/>
        </w:rPr>
        <w:t xml:space="preserve"> </w:t>
      </w:r>
      <w:r w:rsidR="002868A2" w:rsidRPr="009E3891">
        <w:rPr>
          <w:color w:val="FF0000"/>
          <w:sz w:val="18"/>
          <w:szCs w:val="18"/>
        </w:rPr>
        <w:t>violate any</w:t>
      </w:r>
      <w:r w:rsidR="002868A2" w:rsidRPr="009E3891">
        <w:rPr>
          <w:color w:val="FF0000"/>
          <w:spacing w:val="-15"/>
          <w:sz w:val="18"/>
          <w:szCs w:val="18"/>
        </w:rPr>
        <w:t xml:space="preserve"> </w:t>
      </w:r>
      <w:r w:rsidR="002868A2" w:rsidRPr="009E3891">
        <w:rPr>
          <w:color w:val="FF0000"/>
          <w:sz w:val="18"/>
          <w:szCs w:val="18"/>
        </w:rPr>
        <w:t>legislation</w:t>
      </w:r>
      <w:r w:rsidR="6D7585A3" w:rsidRPr="009E3891">
        <w:rPr>
          <w:color w:val="FF0000"/>
          <w:sz w:val="18"/>
          <w:szCs w:val="18"/>
        </w:rPr>
        <w:t xml:space="preserve"> or </w:t>
      </w:r>
      <w:r w:rsidR="002868A2" w:rsidRPr="009E3891">
        <w:rPr>
          <w:color w:val="FF0000"/>
          <w:sz w:val="18"/>
          <w:szCs w:val="18"/>
        </w:rPr>
        <w:t xml:space="preserve">compromise any confidentiality requirements of </w:t>
      </w:r>
      <w:r w:rsidR="556F9EC5" w:rsidRPr="009E3891">
        <w:rPr>
          <w:color w:val="FF0000"/>
          <w:sz w:val="18"/>
          <w:szCs w:val="18"/>
        </w:rPr>
        <w:t>the</w:t>
      </w:r>
      <w:r w:rsidR="002868A2" w:rsidRPr="009E3891">
        <w:rPr>
          <w:color w:val="FF0000"/>
          <w:sz w:val="18"/>
          <w:szCs w:val="18"/>
        </w:rPr>
        <w:t xml:space="preserve"> general</w:t>
      </w:r>
      <w:r w:rsidR="002868A2" w:rsidRPr="009E3891">
        <w:rPr>
          <w:color w:val="FF0000"/>
          <w:spacing w:val="-32"/>
          <w:sz w:val="18"/>
          <w:szCs w:val="18"/>
        </w:rPr>
        <w:t xml:space="preserve"> </w:t>
      </w:r>
      <w:r w:rsidR="002868A2" w:rsidRPr="009E3891">
        <w:rPr>
          <w:color w:val="FF0000"/>
          <w:sz w:val="18"/>
          <w:szCs w:val="18"/>
        </w:rPr>
        <w:t>practice</w:t>
      </w:r>
      <w:r w:rsidR="4B4B9A56" w:rsidRPr="009E3891">
        <w:rPr>
          <w:color w:val="FF0000"/>
          <w:sz w:val="18"/>
          <w:szCs w:val="18"/>
        </w:rPr>
        <w:t xml:space="preserve">. </w:t>
      </w:r>
    </w:p>
    <w:p w14:paraId="77F47DF8" w14:textId="19DF6F8E" w:rsidR="002868A2" w:rsidRPr="009E3891" w:rsidRDefault="002868A2" w:rsidP="207A4F6A">
      <w:pPr>
        <w:pStyle w:val="Heading4"/>
        <w:spacing w:before="1"/>
        <w:rPr>
          <w:sz w:val="18"/>
          <w:szCs w:val="18"/>
        </w:rPr>
      </w:pPr>
    </w:p>
    <w:p w14:paraId="79919B03" w14:textId="77777777" w:rsidR="00D144EE" w:rsidRPr="009E3891" w:rsidRDefault="002868A2">
      <w:pPr>
        <w:pStyle w:val="Heading4"/>
        <w:spacing w:before="79"/>
        <w:ind w:left="120"/>
        <w:rPr>
          <w:sz w:val="18"/>
          <w:szCs w:val="18"/>
        </w:rPr>
      </w:pPr>
      <w:r w:rsidRPr="009E3891">
        <w:rPr>
          <w:sz w:val="18"/>
          <w:szCs w:val="18"/>
        </w:rPr>
        <w:t>Unacceptable internet and email use</w:t>
      </w:r>
    </w:p>
    <w:p w14:paraId="61F4AF1C" w14:textId="77777777" w:rsidR="00D144EE" w:rsidRPr="009E3891" w:rsidRDefault="00D144EE">
      <w:pPr>
        <w:pStyle w:val="BodyText"/>
        <w:spacing w:before="2"/>
        <w:rPr>
          <w:b/>
          <w:sz w:val="18"/>
          <w:szCs w:val="18"/>
        </w:rPr>
      </w:pPr>
    </w:p>
    <w:p w14:paraId="02EEAA1B" w14:textId="369ADDE2" w:rsidR="00D144EE" w:rsidRPr="009E3891" w:rsidRDefault="00225A98">
      <w:pPr>
        <w:pStyle w:val="BodyText"/>
        <w:ind w:left="120" w:right="553" w:hanging="1"/>
        <w:rPr>
          <w:sz w:val="18"/>
          <w:szCs w:val="18"/>
        </w:rPr>
      </w:pPr>
      <w:r w:rsidRPr="207A4F6A">
        <w:rPr>
          <w:color w:val="303030"/>
          <w:sz w:val="18"/>
          <w:szCs w:val="18"/>
        </w:rPr>
        <w:t>Practice team members and contractors</w:t>
      </w:r>
      <w:r w:rsidR="002868A2" w:rsidRPr="207A4F6A">
        <w:rPr>
          <w:color w:val="303030"/>
          <w:sz w:val="18"/>
          <w:szCs w:val="18"/>
        </w:rPr>
        <w:t xml:space="preserve"> </w:t>
      </w:r>
      <w:r w:rsidR="002868A2" w:rsidRPr="207A4F6A">
        <w:rPr>
          <w:sz w:val="18"/>
          <w:szCs w:val="18"/>
        </w:rPr>
        <w:t xml:space="preserve">may not use internet or email access provided by </w:t>
      </w:r>
      <w:r w:rsidR="002868A2" w:rsidRPr="207A4F6A">
        <w:rPr>
          <w:color w:val="FF0000"/>
          <w:sz w:val="18"/>
          <w:szCs w:val="18"/>
        </w:rPr>
        <w:t xml:space="preserve">[insert practice name] </w:t>
      </w:r>
      <w:r w:rsidR="002868A2" w:rsidRPr="207A4F6A">
        <w:rPr>
          <w:sz w:val="18"/>
          <w:szCs w:val="18"/>
        </w:rPr>
        <w:t>to:</w:t>
      </w:r>
    </w:p>
    <w:p w14:paraId="190074A0" w14:textId="77777777" w:rsidR="00D144EE" w:rsidRPr="009E3891" w:rsidRDefault="00D144EE">
      <w:pPr>
        <w:pStyle w:val="BodyText"/>
        <w:spacing w:before="8"/>
        <w:rPr>
          <w:sz w:val="18"/>
          <w:szCs w:val="18"/>
        </w:rPr>
      </w:pPr>
    </w:p>
    <w:p w14:paraId="4186D50D" w14:textId="15456A57" w:rsidR="00D144EE" w:rsidRPr="009E3891" w:rsidRDefault="002868A2">
      <w:pPr>
        <w:pStyle w:val="BodyText"/>
        <w:spacing w:before="1"/>
        <w:ind w:left="120"/>
        <w:rPr>
          <w:sz w:val="18"/>
          <w:szCs w:val="18"/>
        </w:rPr>
      </w:pPr>
      <w:r w:rsidRPr="207A4F6A">
        <w:rPr>
          <w:color w:val="FF0000"/>
          <w:sz w:val="18"/>
          <w:szCs w:val="18"/>
        </w:rPr>
        <w:t>[your practice should define what</w:t>
      </w:r>
      <w:r w:rsidR="00225A98" w:rsidRPr="207A4F6A">
        <w:rPr>
          <w:color w:val="FF0000"/>
          <w:sz w:val="18"/>
          <w:szCs w:val="18"/>
        </w:rPr>
        <w:t xml:space="preserve"> </w:t>
      </w:r>
      <w:r w:rsidR="00F43E0D" w:rsidRPr="207A4F6A">
        <w:rPr>
          <w:color w:val="FF0000"/>
          <w:sz w:val="18"/>
          <w:szCs w:val="18"/>
        </w:rPr>
        <w:t>internet</w:t>
      </w:r>
      <w:r w:rsidR="00F43E0D">
        <w:rPr>
          <w:color w:val="FF0000"/>
          <w:sz w:val="18"/>
          <w:szCs w:val="18"/>
        </w:rPr>
        <w:t xml:space="preserve"> </w:t>
      </w:r>
      <w:r w:rsidRPr="207A4F6A">
        <w:rPr>
          <w:color w:val="FF0000"/>
          <w:sz w:val="18"/>
          <w:szCs w:val="18"/>
        </w:rPr>
        <w:t>and email cannot be used for</w:t>
      </w:r>
      <w:r w:rsidR="00225A98" w:rsidRPr="207A4F6A">
        <w:rPr>
          <w:color w:val="FF0000"/>
          <w:sz w:val="18"/>
          <w:szCs w:val="18"/>
        </w:rPr>
        <w:t>, which</w:t>
      </w:r>
      <w:r w:rsidRPr="207A4F6A">
        <w:rPr>
          <w:color w:val="FF0000"/>
          <w:sz w:val="18"/>
          <w:szCs w:val="18"/>
        </w:rPr>
        <w:t xml:space="preserve"> could include the following:</w:t>
      </w:r>
    </w:p>
    <w:p w14:paraId="6CA823AB" w14:textId="77777777" w:rsidR="00D144EE" w:rsidRPr="009E3891" w:rsidRDefault="00D144EE">
      <w:pPr>
        <w:pStyle w:val="BodyText"/>
        <w:spacing w:before="7"/>
        <w:rPr>
          <w:sz w:val="18"/>
          <w:szCs w:val="18"/>
        </w:rPr>
      </w:pPr>
    </w:p>
    <w:p w14:paraId="096D500F" w14:textId="77777777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hanging="359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creating</w:t>
      </w:r>
      <w:r w:rsidRPr="009E3891">
        <w:rPr>
          <w:color w:val="FF0000"/>
          <w:spacing w:val="-4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or</w:t>
      </w:r>
      <w:r w:rsidRPr="009E3891">
        <w:rPr>
          <w:color w:val="FF0000"/>
          <w:spacing w:val="-5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exchanging</w:t>
      </w:r>
      <w:r w:rsidRPr="009E3891">
        <w:rPr>
          <w:color w:val="FF0000"/>
          <w:spacing w:val="-5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messages</w:t>
      </w:r>
      <w:r w:rsidRPr="009E3891">
        <w:rPr>
          <w:color w:val="FF0000"/>
          <w:spacing w:val="-5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that</w:t>
      </w:r>
      <w:r w:rsidRPr="009E3891">
        <w:rPr>
          <w:color w:val="FF0000"/>
          <w:spacing w:val="-4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are</w:t>
      </w:r>
      <w:r w:rsidRPr="009E3891">
        <w:rPr>
          <w:color w:val="FF0000"/>
          <w:spacing w:val="-5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offensive,</w:t>
      </w:r>
      <w:r w:rsidRPr="009E3891">
        <w:rPr>
          <w:color w:val="FF0000"/>
          <w:spacing w:val="-5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harassing,</w:t>
      </w:r>
      <w:r w:rsidRPr="009E3891">
        <w:rPr>
          <w:color w:val="FF0000"/>
          <w:spacing w:val="-4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obscene</w:t>
      </w:r>
      <w:r w:rsidRPr="009E3891">
        <w:rPr>
          <w:color w:val="FF0000"/>
          <w:spacing w:val="-4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or</w:t>
      </w:r>
      <w:r w:rsidRPr="009E3891">
        <w:rPr>
          <w:color w:val="FF0000"/>
          <w:spacing w:val="-5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threatening</w:t>
      </w:r>
    </w:p>
    <w:p w14:paraId="41A50985" w14:textId="77777777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hanging="359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visiting web sites containing objectionable (including pornographic) or criminal</w:t>
      </w:r>
      <w:r w:rsidRPr="009E3891">
        <w:rPr>
          <w:color w:val="FF0000"/>
          <w:spacing w:val="-36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material</w:t>
      </w:r>
    </w:p>
    <w:p w14:paraId="736B0463" w14:textId="77777777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exchanging any confidential or sensitive information held by your general</w:t>
      </w:r>
      <w:r w:rsidRPr="009E3891">
        <w:rPr>
          <w:color w:val="FF0000"/>
          <w:spacing w:val="-37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practice</w:t>
      </w:r>
    </w:p>
    <w:p w14:paraId="6B943855" w14:textId="77777777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creating, storing or exchanging information in violation of copyright</w:t>
      </w:r>
      <w:r w:rsidRPr="009E3891">
        <w:rPr>
          <w:color w:val="FF0000"/>
          <w:spacing w:val="-34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laws</w:t>
      </w:r>
    </w:p>
    <w:p w14:paraId="30420426" w14:textId="77777777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782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using internet-enabled activities such as gambling, gaming, conducting a business or conducting illegal</w:t>
      </w:r>
      <w:r w:rsidRPr="009E3891">
        <w:rPr>
          <w:color w:val="FF0000"/>
          <w:spacing w:val="-17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activities</w:t>
      </w:r>
    </w:p>
    <w:p w14:paraId="6FA5F59A" w14:textId="52BBB9D6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 w:right="383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creating or exchanging advertisements, solicitations, chain letters and other unsolicited or bulk</w:t>
      </w:r>
      <w:r w:rsidRPr="009E3891">
        <w:rPr>
          <w:color w:val="FF0000"/>
          <w:spacing w:val="-3"/>
          <w:sz w:val="18"/>
          <w:szCs w:val="18"/>
        </w:rPr>
        <w:t xml:space="preserve"> </w:t>
      </w:r>
      <w:r w:rsidR="00F43E0D" w:rsidRPr="009E3891">
        <w:rPr>
          <w:color w:val="FF0000"/>
          <w:sz w:val="18"/>
          <w:szCs w:val="18"/>
        </w:rPr>
        <w:t>emails</w:t>
      </w:r>
    </w:p>
    <w:p w14:paraId="4CCBFFF1" w14:textId="6C0A7115" w:rsidR="00D144EE" w:rsidRPr="009E3891" w:rsidRDefault="002868A2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color w:val="FF0000"/>
          <w:sz w:val="18"/>
          <w:szCs w:val="18"/>
        </w:rPr>
      </w:pPr>
      <w:r w:rsidRPr="009E3891">
        <w:rPr>
          <w:color w:val="FF0000"/>
          <w:sz w:val="18"/>
          <w:szCs w:val="18"/>
        </w:rPr>
        <w:t>playing electronic or online games in work</w:t>
      </w:r>
      <w:r w:rsidRPr="009E3891">
        <w:rPr>
          <w:color w:val="FF0000"/>
          <w:spacing w:val="-18"/>
          <w:sz w:val="18"/>
          <w:szCs w:val="18"/>
        </w:rPr>
        <w:t xml:space="preserve"> </w:t>
      </w:r>
      <w:r w:rsidRPr="009E3891">
        <w:rPr>
          <w:color w:val="FF0000"/>
          <w:sz w:val="18"/>
          <w:szCs w:val="18"/>
        </w:rPr>
        <w:t>time.</w:t>
      </w:r>
      <w:r w:rsidR="00225A98">
        <w:rPr>
          <w:color w:val="FF0000"/>
          <w:sz w:val="18"/>
          <w:szCs w:val="18"/>
        </w:rPr>
        <w:t>]</w:t>
      </w:r>
    </w:p>
    <w:p w14:paraId="4926A913" w14:textId="77777777" w:rsidR="00D144EE" w:rsidRPr="009E3891" w:rsidRDefault="00D144EE">
      <w:pPr>
        <w:pStyle w:val="BodyText"/>
        <w:spacing w:before="7"/>
        <w:rPr>
          <w:sz w:val="18"/>
          <w:szCs w:val="18"/>
        </w:rPr>
      </w:pPr>
    </w:p>
    <w:p w14:paraId="57A4ABF5" w14:textId="77777777" w:rsidR="00D144EE" w:rsidRPr="009E3891" w:rsidRDefault="002868A2" w:rsidP="207A4F6A">
      <w:pPr>
        <w:pStyle w:val="Heading1"/>
        <w:spacing w:before="78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207A4F6A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Policy review statement</w:t>
      </w:r>
    </w:p>
    <w:p w14:paraId="6365C75E" w14:textId="77777777" w:rsidR="00D144EE" w:rsidRPr="009E3891" w:rsidRDefault="002868A2">
      <w:pPr>
        <w:spacing w:before="113" w:line="252" w:lineRule="auto"/>
        <w:ind w:left="120" w:right="224"/>
        <w:rPr>
          <w:sz w:val="18"/>
          <w:szCs w:val="18"/>
        </w:rPr>
      </w:pPr>
      <w:r w:rsidRPr="009E3891">
        <w:rPr>
          <w:sz w:val="18"/>
          <w:szCs w:val="18"/>
        </w:rPr>
        <w:t xml:space="preserve">This policy will be reviewed regularly to ensure it reflects the current processes and procedures of </w:t>
      </w:r>
      <w:r w:rsidRPr="00F43E0D">
        <w:rPr>
          <w:color w:val="FF0000"/>
          <w:sz w:val="18"/>
          <w:szCs w:val="18"/>
        </w:rPr>
        <w:t xml:space="preserve">[insert practice name] </w:t>
      </w:r>
      <w:r w:rsidRPr="009E3891">
        <w:rPr>
          <w:sz w:val="18"/>
          <w:szCs w:val="18"/>
        </w:rPr>
        <w:t>and current legislation requirements.</w:t>
      </w:r>
    </w:p>
    <w:p w14:paraId="529E5A88" w14:textId="08926323" w:rsidR="00D144EE" w:rsidRPr="009E3891" w:rsidRDefault="2B47B512" w:rsidP="1EF804A5">
      <w:pPr>
        <w:spacing w:before="121"/>
        <w:ind w:left="119"/>
        <w:rPr>
          <w:i/>
          <w:iCs/>
          <w:color w:val="FF0000"/>
          <w:sz w:val="18"/>
          <w:szCs w:val="18"/>
        </w:rPr>
      </w:pPr>
      <w:r w:rsidRPr="1EF804A5">
        <w:rPr>
          <w:i/>
          <w:iCs/>
          <w:color w:val="FF0000"/>
          <w:sz w:val="18"/>
          <w:szCs w:val="18"/>
        </w:rPr>
        <w:t>[</w:t>
      </w:r>
      <w:r w:rsidR="0ABDDAC7" w:rsidRPr="1EF804A5">
        <w:rPr>
          <w:i/>
          <w:iCs/>
          <w:color w:val="FF0000"/>
          <w:sz w:val="18"/>
          <w:szCs w:val="18"/>
        </w:rPr>
        <w:t>You can set a specific review date for your policies</w:t>
      </w:r>
      <w:r w:rsidR="4DCFC378" w:rsidRPr="1EF804A5">
        <w:rPr>
          <w:i/>
          <w:iCs/>
          <w:color w:val="FF0000"/>
          <w:sz w:val="18"/>
          <w:szCs w:val="18"/>
        </w:rPr>
        <w:t>]</w:t>
      </w:r>
    </w:p>
    <w:p w14:paraId="2003F723" w14:textId="77777777" w:rsidR="00D144EE" w:rsidRPr="009E3891" w:rsidRDefault="00D144EE">
      <w:pPr>
        <w:pStyle w:val="BodyText"/>
        <w:rPr>
          <w:i/>
          <w:sz w:val="18"/>
          <w:szCs w:val="18"/>
        </w:rPr>
      </w:pPr>
    </w:p>
    <w:p w14:paraId="724C64D6" w14:textId="667C4749" w:rsidR="00D144EE" w:rsidRPr="009E3891" w:rsidRDefault="00D144EE">
      <w:pPr>
        <w:spacing w:line="252" w:lineRule="auto"/>
        <w:ind w:left="120" w:right="87"/>
        <w:rPr>
          <w:sz w:val="18"/>
          <w:szCs w:val="18"/>
        </w:rPr>
      </w:pPr>
    </w:p>
    <w:sectPr w:rsidR="00D144EE" w:rsidRPr="009E3891">
      <w:headerReference w:type="default" r:id="rId12"/>
      <w:pgSz w:w="11910" w:h="16840"/>
      <w:pgMar w:top="1340" w:right="146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A9CF" w14:textId="77777777" w:rsidR="009E7B64" w:rsidRDefault="009E7B64" w:rsidP="002868A2">
      <w:r>
        <w:separator/>
      </w:r>
    </w:p>
  </w:endnote>
  <w:endnote w:type="continuationSeparator" w:id="0">
    <w:p w14:paraId="1841E2F0" w14:textId="77777777" w:rsidR="009E7B64" w:rsidRDefault="009E7B64" w:rsidP="0028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DBCA" w14:textId="77777777" w:rsidR="009E7B64" w:rsidRDefault="009E7B64" w:rsidP="002868A2">
      <w:r>
        <w:separator/>
      </w:r>
    </w:p>
  </w:footnote>
  <w:footnote w:type="continuationSeparator" w:id="0">
    <w:p w14:paraId="355407B4" w14:textId="77777777" w:rsidR="009E7B64" w:rsidRDefault="009E7B64" w:rsidP="0028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A6E9" w14:textId="77777777" w:rsidR="009E3891" w:rsidRPr="009E3891" w:rsidRDefault="009E3891" w:rsidP="009E3891">
    <w:pPr>
      <w:pStyle w:val="Header"/>
      <w:ind w:left="5760"/>
      <w:rPr>
        <w:color w:val="FF0000"/>
        <w:sz w:val="18"/>
        <w:szCs w:val="18"/>
      </w:rPr>
    </w:pPr>
    <w:r w:rsidRPr="009E3891">
      <w:rPr>
        <w:color w:val="FF0000"/>
        <w:sz w:val="18"/>
        <w:szCs w:val="18"/>
      </w:rPr>
      <w:t>[Insert practice logo / header]</w:t>
    </w:r>
  </w:p>
  <w:p w14:paraId="209E64B2" w14:textId="6F176453" w:rsidR="002868A2" w:rsidRPr="009E3891" w:rsidRDefault="002868A2" w:rsidP="009E38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04AF8"/>
    <w:multiLevelType w:val="hybridMultilevel"/>
    <w:tmpl w:val="7E143C12"/>
    <w:lvl w:ilvl="0" w:tplc="D0F032E6">
      <w:numFmt w:val="bullet"/>
      <w:lvlText w:val=""/>
      <w:lvlJc w:val="left"/>
      <w:pPr>
        <w:ind w:left="840" w:hanging="360"/>
      </w:pPr>
      <w:rPr>
        <w:rFonts w:hint="default"/>
        <w:w w:val="99"/>
      </w:rPr>
    </w:lvl>
    <w:lvl w:ilvl="1" w:tplc="EDAEADCA"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9E104470"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FB16FEAC"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B630F8F0"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DBFCFF3E"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B14E9878"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644791E"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DE7CF6B4"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1" w15:restartNumberingAfterBreak="0">
    <w:nsid w:val="71C726E9"/>
    <w:multiLevelType w:val="hybridMultilevel"/>
    <w:tmpl w:val="D116F8C2"/>
    <w:lvl w:ilvl="0" w:tplc="CA5CDBDC">
      <w:numFmt w:val="bullet"/>
      <w:lvlText w:val=""/>
      <w:lvlJc w:val="left"/>
      <w:pPr>
        <w:ind w:left="840" w:hanging="361"/>
      </w:pPr>
      <w:rPr>
        <w:rFonts w:hint="default"/>
        <w:w w:val="99"/>
      </w:rPr>
    </w:lvl>
    <w:lvl w:ilvl="1" w:tplc="140EE34C">
      <w:numFmt w:val="bullet"/>
      <w:lvlText w:val="•"/>
      <w:lvlJc w:val="left"/>
      <w:pPr>
        <w:ind w:left="1684" w:hanging="361"/>
      </w:pPr>
      <w:rPr>
        <w:rFonts w:hint="default"/>
      </w:rPr>
    </w:lvl>
    <w:lvl w:ilvl="2" w:tplc="8B4A18A8">
      <w:numFmt w:val="bullet"/>
      <w:lvlText w:val="•"/>
      <w:lvlJc w:val="left"/>
      <w:pPr>
        <w:ind w:left="2529" w:hanging="361"/>
      </w:pPr>
      <w:rPr>
        <w:rFonts w:hint="default"/>
      </w:rPr>
    </w:lvl>
    <w:lvl w:ilvl="3" w:tplc="266C5528">
      <w:numFmt w:val="bullet"/>
      <w:lvlText w:val="•"/>
      <w:lvlJc w:val="left"/>
      <w:pPr>
        <w:ind w:left="3373" w:hanging="361"/>
      </w:pPr>
      <w:rPr>
        <w:rFonts w:hint="default"/>
      </w:rPr>
    </w:lvl>
    <w:lvl w:ilvl="4" w:tplc="35601880">
      <w:numFmt w:val="bullet"/>
      <w:lvlText w:val="•"/>
      <w:lvlJc w:val="left"/>
      <w:pPr>
        <w:ind w:left="4218" w:hanging="361"/>
      </w:pPr>
      <w:rPr>
        <w:rFonts w:hint="default"/>
      </w:rPr>
    </w:lvl>
    <w:lvl w:ilvl="5" w:tplc="5EC293B6">
      <w:numFmt w:val="bullet"/>
      <w:lvlText w:val="•"/>
      <w:lvlJc w:val="left"/>
      <w:pPr>
        <w:ind w:left="5063" w:hanging="361"/>
      </w:pPr>
      <w:rPr>
        <w:rFonts w:hint="default"/>
      </w:rPr>
    </w:lvl>
    <w:lvl w:ilvl="6" w:tplc="3D4AD092">
      <w:numFmt w:val="bullet"/>
      <w:lvlText w:val="•"/>
      <w:lvlJc w:val="left"/>
      <w:pPr>
        <w:ind w:left="5907" w:hanging="361"/>
      </w:pPr>
      <w:rPr>
        <w:rFonts w:hint="default"/>
      </w:rPr>
    </w:lvl>
    <w:lvl w:ilvl="7" w:tplc="1662F2A2">
      <w:numFmt w:val="bullet"/>
      <w:lvlText w:val="•"/>
      <w:lvlJc w:val="left"/>
      <w:pPr>
        <w:ind w:left="6752" w:hanging="361"/>
      </w:pPr>
      <w:rPr>
        <w:rFonts w:hint="default"/>
      </w:rPr>
    </w:lvl>
    <w:lvl w:ilvl="8" w:tplc="D68A136E">
      <w:numFmt w:val="bullet"/>
      <w:lvlText w:val="•"/>
      <w:lvlJc w:val="left"/>
      <w:pPr>
        <w:ind w:left="7597" w:hanging="361"/>
      </w:pPr>
      <w:rPr>
        <w:rFonts w:hint="default"/>
      </w:rPr>
    </w:lvl>
  </w:abstractNum>
  <w:num w:numId="1" w16cid:durableId="207766961">
    <w:abstractNumId w:val="0"/>
  </w:num>
  <w:num w:numId="2" w16cid:durableId="932512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EE"/>
    <w:rsid w:val="001C4F66"/>
    <w:rsid w:val="0021503F"/>
    <w:rsid w:val="00225A98"/>
    <w:rsid w:val="002868A2"/>
    <w:rsid w:val="00446206"/>
    <w:rsid w:val="00547986"/>
    <w:rsid w:val="00581833"/>
    <w:rsid w:val="007757EF"/>
    <w:rsid w:val="007D3650"/>
    <w:rsid w:val="009B5FBA"/>
    <w:rsid w:val="009E3891"/>
    <w:rsid w:val="009E7B64"/>
    <w:rsid w:val="00C41E19"/>
    <w:rsid w:val="00C610AA"/>
    <w:rsid w:val="00D144EE"/>
    <w:rsid w:val="00E96899"/>
    <w:rsid w:val="00EC6524"/>
    <w:rsid w:val="00F43E0D"/>
    <w:rsid w:val="00F84932"/>
    <w:rsid w:val="0ABDDAC7"/>
    <w:rsid w:val="0E36220C"/>
    <w:rsid w:val="10C34B39"/>
    <w:rsid w:val="1EF804A5"/>
    <w:rsid w:val="207A4F6A"/>
    <w:rsid w:val="2B47B512"/>
    <w:rsid w:val="2F468782"/>
    <w:rsid w:val="2F9A0984"/>
    <w:rsid w:val="2FF54F0E"/>
    <w:rsid w:val="3DE203FF"/>
    <w:rsid w:val="40C7D8EC"/>
    <w:rsid w:val="4424154B"/>
    <w:rsid w:val="45D44F44"/>
    <w:rsid w:val="4B4B9A56"/>
    <w:rsid w:val="4DCFC378"/>
    <w:rsid w:val="556F9EC5"/>
    <w:rsid w:val="5B48F449"/>
    <w:rsid w:val="69ADD557"/>
    <w:rsid w:val="6D7585A3"/>
    <w:rsid w:val="7A0A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7623B0"/>
  <w15:docId w15:val="{0AEFDBAD-D87A-4D9A-9834-BAD84E53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1"/>
    <w:qFormat/>
    <w:pPr>
      <w:ind w:left="120" w:right="21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i/>
    </w:rPr>
  </w:style>
  <w:style w:type="paragraph" w:styleId="Heading4">
    <w:name w:val="heading 4"/>
    <w:basedOn w:val="Normal"/>
    <w:uiPriority w:val="1"/>
    <w:qFormat/>
    <w:pPr>
      <w:ind w:left="119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86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8A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6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8A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semiHidden/>
    <w:unhideWhenUsed/>
    <w:rsid w:val="002868A2"/>
    <w:rPr>
      <w:color w:val="0000FF"/>
      <w:u w:val="single"/>
    </w:rPr>
  </w:style>
  <w:style w:type="paragraph" w:styleId="Revision">
    <w:name w:val="Revision"/>
    <w:hidden/>
    <w:uiPriority w:val="99"/>
    <w:semiHidden/>
    <w:rsid w:val="009E3891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25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A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A9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A98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9F2586D6D8DE40B6B93F128C9728F5" ma:contentTypeVersion="18" ma:contentTypeDescription="Create a new document." ma:contentTypeScope="" ma:versionID="7b4504eb5d1ed1e9762d042c3fced937">
  <xsd:schema xmlns:xsd="http://www.w3.org/2001/XMLSchema" xmlns:xs="http://www.w3.org/2001/XMLSchema" xmlns:p="http://schemas.microsoft.com/office/2006/metadata/properties" xmlns:ns2="63a6e35b-1a0d-4b26-8059-9d7fbfec19c3" xmlns:ns3="5499208c-f25b-4388-89e3-bcef0736132f" targetNamespace="http://schemas.microsoft.com/office/2006/metadata/properties" ma:root="true" ma:fieldsID="9d0f95338c75c6e1d7ee030e3776892b" ns2:_="" ns3:_="">
    <xsd:import namespace="63a6e35b-1a0d-4b26-8059-9d7fbfec19c3"/>
    <xsd:import namespace="5499208c-f25b-4388-89e3-bcef073613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9208c-f25b-4388-89e3-bcef07361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9208c-f25b-4388-89e3-bcef0736132f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EDEYZVM3SA3E-798660077-181888</_dlc_DocId>
    <_dlc_DocIdUrl xmlns="63a6e35b-1a0d-4b26-8059-9d7fbfec19c3">
      <Url>https://onegp.sharepoint.com/sites/doclib/_layouts/15/DocIdRedir.aspx?ID=EDEYZVM3SA3E-798660077-181888</Url>
      <Description>EDEYZVM3SA3E-798660077-181888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1B6265-38C4-4F1A-9FD9-290A8DA8F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5499208c-f25b-4388-89e3-bcef07361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03FF54-0C87-41C1-BE1A-F52CC36F0330}">
  <ds:schemaRefs>
    <ds:schemaRef ds:uri="http://schemas.microsoft.com/office/2006/metadata/properties"/>
    <ds:schemaRef ds:uri="http://schemas.microsoft.com/office/infopath/2007/PartnerControls"/>
    <ds:schemaRef ds:uri="5499208c-f25b-4388-89e3-bcef0736132f"/>
    <ds:schemaRef ds:uri="63a6e35b-1a0d-4b26-8059-9d7fbfec19c3"/>
  </ds:schemaRefs>
</ds:datastoreItem>
</file>

<file path=customXml/itemProps3.xml><?xml version="1.0" encoding="utf-8"?>
<ds:datastoreItem xmlns:ds="http://schemas.openxmlformats.org/officeDocument/2006/customXml" ds:itemID="{05DC10CB-FD97-4CE2-B0E4-013D46776A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8EB40F-D4C9-4A3E-826B-E6422A8E30C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A97BE3-62AD-425D-AA13-1EF3A427F5C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4126</Characters>
  <Application>Microsoft Office Word</Application>
  <DocSecurity>0</DocSecurity>
  <Lines>34</Lines>
  <Paragraphs>9</Paragraphs>
  <ScaleCrop>false</ScaleCrop>
  <Company>RACGP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Hereward</dc:creator>
  <cp:lastModifiedBy>Pip Walter</cp:lastModifiedBy>
  <cp:revision>12</cp:revision>
  <dcterms:created xsi:type="dcterms:W3CDTF">2019-06-03T22:16:00Z</dcterms:created>
  <dcterms:modified xsi:type="dcterms:W3CDTF">2025-05-15T03:48:00Z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2019-05-21T00:00:00Z</vt:filetime>
  </property>
  <property fmtid="{D5CDD505-2E9C-101B-9397-08002B2CF9AE}" pid="5" name="ContentTypeId">
    <vt:lpwstr>0x010100799F2586D6D8DE40B6B93F128C9728F5</vt:lpwstr>
  </property>
  <property fmtid="{D5CDD505-2E9C-101B-9397-08002B2CF9AE}" pid="6" name="_dlc_DocIdItemGuid">
    <vt:lpwstr>cd39c38e-9d4a-4834-8c4c-431bb7676881</vt:lpwstr>
  </property>
  <property fmtid="{D5CDD505-2E9C-101B-9397-08002B2CF9AE}" pid="7" name="MediaServiceImageTags">
    <vt:lpwstr/>
  </property>
</Properties>
</file>