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B73B" w14:textId="77777777" w:rsidR="00F32B46" w:rsidRDefault="00200BDD">
      <w:pPr>
        <w:tabs>
          <w:tab w:val="left" w:pos="3156"/>
          <w:tab w:val="left" w:pos="12812"/>
        </w:tabs>
        <w:ind w:left="146"/>
        <w:rPr>
          <w:rFonts w:ascii="Times New Roman"/>
          <w:sz w:val="20"/>
        </w:rPr>
      </w:pPr>
      <w:r>
        <w:rPr>
          <w:noProof/>
          <w:lang w:val="en-AU" w:eastAsia="en-AU" w:bidi="ar-SA"/>
        </w:rPr>
        <w:drawing>
          <wp:anchor distT="0" distB="0" distL="0" distR="0" simplePos="0" relativeHeight="251650048" behindDoc="0" locked="0" layoutInCell="1" allowOverlap="1" wp14:anchorId="7E219269" wp14:editId="68FACC57">
            <wp:simplePos x="0" y="0"/>
            <wp:positionH relativeFrom="page">
              <wp:posOffset>3584023</wp:posOffset>
            </wp:positionH>
            <wp:positionV relativeFrom="page">
              <wp:posOffset>6629207</wp:posOffset>
            </wp:positionV>
            <wp:extent cx="7107981" cy="9332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107981" cy="933238"/>
                    </a:xfrm>
                    <a:prstGeom prst="rect">
                      <a:avLst/>
                    </a:prstGeom>
                  </pic:spPr>
                </pic:pic>
              </a:graphicData>
            </a:graphic>
          </wp:anchor>
        </w:drawing>
      </w:r>
      <w:r w:rsidR="001F04FB">
        <w:rPr>
          <w:rFonts w:ascii="Times New Roman"/>
          <w:position w:val="55"/>
          <w:sz w:val="20"/>
        </w:rPr>
      </w:r>
      <w:r w:rsidR="001F04FB">
        <w:rPr>
          <w:rFonts w:ascii="Times New Roman"/>
          <w:position w:val="55"/>
          <w:sz w:val="20"/>
        </w:rPr>
        <w:pict w14:anchorId="1694F4E1">
          <v:group id="_x0000_s1107" style="width:124.45pt;height:31.9pt;mso-position-horizontal-relative:char;mso-position-vertical-relative:line" coordsize="2489,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6" type="#_x0000_t75" style="position:absolute;left:35;top:297;width:609;height:335">
              <v:imagedata r:id="rId5" o:title=""/>
            </v:shape>
            <v:shape id="_x0000_s1165" style="position:absolute;left:318;top:382;width:14;height:11" coordorigin="318,383" coordsize="14,11" path="m318,384r4,3l322,388r,2l319,393r13,-1l332,385r-8,-2l318,384xe" filled="f" strokecolor="#040303" strokeweight=".02153mm">
              <v:path arrowok="t"/>
            </v:shape>
            <v:shape id="_x0000_s1164" style="position:absolute;left:342;top:449;width:2;height:5" coordorigin="343,450" coordsize="1,5" path="m343,450r,4l343,453r,-3l343,450xe" fillcolor="#ffd559" stroked="f">
              <v:path arrowok="t"/>
            </v:shape>
            <v:shape id="_x0000_s1163" style="position:absolute;left:338;top:488;width:5;height:13" coordorigin="338,488" coordsize="5,13" path="m338,488r,13l343,501r,-9l340,490r-2,-2xe" fillcolor="#ffd559" stroked="f">
              <v:path arrowok="t"/>
            </v:shape>
            <v:shape id="_x0000_s1162" style="position:absolute;left:329;top:365;width:23;height:20" coordorigin="330,365" coordsize="23,20" o:spt="100" adj="0,,0" path="m334,365r-4,3l330,368r,l337,380r1,3l339,384r2,l343,384r,-1l348,377r-7,l335,366r,l334,365xm349,368r-1,1l341,377r7,l352,373r,-1l352,372r-3,-4xe" fillcolor="#ffd559" stroked="f">
              <v:stroke joinstyle="round"/>
              <v:formulas/>
              <v:path arrowok="t" o:connecttype="segments"/>
            </v:shape>
            <v:shape id="_x0000_s1161" style="position:absolute;left:338;top:443;width:5;height:41" coordorigin="338,444" coordsize="5,41" path="m338,444r,37l340,482r1,1l343,485r,-35l342,447r-2,-2l338,444xe" fillcolor="#ffd559" stroked="f">
              <v:path arrowok="t"/>
            </v:shape>
            <v:shape id="_x0000_s1160" style="position:absolute;left:318;top:379;width:42;height:37" coordorigin="318,379" coordsize="42,37" o:spt="100" adj="0,,0" path="m359,391r-23,l337,391r3,1l341,392r6,2l351,396r,6l347,404r-4,3l343,416r8,-5l359,406r,-15xm331,379r-6,l318,383r8,3l331,388r,1l328,392r-9,1l325,396r11,-5l359,391r,-1l349,386r-8,-2l338,383r-2,l331,379xe" fillcolor="#ffd559" stroked="f">
              <v:stroke joinstyle="round"/>
              <v:formulas/>
              <v:path arrowok="t" o:connecttype="segments"/>
            </v:shape>
            <v:shape id="_x0000_s1159" style="position:absolute;left:322;top:409;width:30;height:54" coordorigin="322,409" coordsize="30,54" path="m338,409r-7,4l322,418r,18l332,439r8,6l342,447r1,3l343,450r,2l343,453r,l343,454r,9l347,459r5,-5l352,443r-5,-3l343,436r-2,-1l334,431r-3,-3l331,423r3,-2l338,418r,-9xe" fillcolor="#ffd559" stroked="f">
              <v:path arrowok="t"/>
            </v:shape>
            <v:shape id="_x0000_s1158" style="position:absolute;left:328;top:458;width:19;height:40" coordorigin="328,458" coordsize="19,40" path="m338,458r-10,9l328,479r6,6l338,488r2,2l343,492r,6l347,496r,-7l345,487r-4,-4l340,482r-2,-1l336,479r-2,-2l334,471r2,-2l338,467r,-9xe" fillcolor="#ffd559" stroked="f">
              <v:path arrowok="t"/>
            </v:shape>
            <v:shape id="_x0000_s1157" style="position:absolute;left:338;top:391;width:5;height:45" coordorigin="338,392" coordsize="5,45" path="m338,392r,42l341,435r2,1l343,393r-2,-1l340,392r-2,xe" fillcolor="#ffd559" stroked="f">
              <v:path arrowok="t"/>
            </v:shape>
            <v:shape id="_x0000_s1156" style="position:absolute;left:342;top:385;width:2;height:2" coordorigin="342,386" coordsize="0,0" path="m342,386r,e" fillcolor="#040303" stroked="f">
              <v:path arrowok="t"/>
            </v:shape>
            <v:shape id="_x0000_s1155" style="position:absolute;left:343;top:483;width:2;height:2" coordorigin="344,484" coordsize="0,0" path="m344,484r,e" fillcolor="#040303" stroked="f">
              <v:path arrowok="t"/>
            </v:shape>
            <v:shape id="_x0000_s1154" type="#_x0000_t75" style="position:absolute;left:318;top:308;width:44;height:52">
              <v:imagedata r:id="rId6" o:title=""/>
            </v:shape>
            <v:shape id="_x0000_s1153" type="#_x0000_t75" style="position:absolute;left:340;top:334;width:8;height:26">
              <v:imagedata r:id="rId7" o:title=""/>
            </v:shape>
            <v:shape id="_x0000_s1152" style="position:absolute;left:319;top:308;width:44;height:52" coordorigin="319,309" coordsize="44,52" path="m355,335r7,-13l348,322r-7,-13l333,322r-14,l326,335r-7,12l333,347r8,13l348,347r14,l355,335xe" filled="f" strokecolor="#040303" strokeweight=".02153mm">
              <v:path arrowok="t"/>
            </v:shape>
            <v:shape id="_x0000_s1151" style="position:absolute;left:319;top:504;width:44;height:52" coordorigin="319,504" coordsize="44,52" o:spt="100" adj="0,,0" path="m348,543r-15,l341,556r7,-13xm362,517r-43,l326,530r-7,13l362,543r-7,-13l362,517xm341,504r-8,13l348,517r-7,-13xe" fillcolor="#ffd559" stroked="f">
              <v:stroke joinstyle="round"/>
              <v:formulas/>
              <v:path arrowok="t" o:connecttype="segments"/>
            </v:shape>
            <v:shape id="_x0000_s1150" style="position:absolute;left:319;top:530;width:22;height:13" coordorigin="319,530" coordsize="22,13" path="m341,530r-22,13l333,543r8,-13xe" fillcolor="#ffd559" stroked="f">
              <v:path arrowok="t"/>
            </v:shape>
            <v:shape id="_x0000_s1149" style="position:absolute;left:318;top:517;width:22;height:13" coordorigin="319,517" coordsize="22,13" path="m319,517r7,13l341,530,319,517xe" fillcolor="#ffd559" stroked="f">
              <v:path arrowok="t"/>
            </v:shape>
            <v:shape id="_x0000_s1148" style="position:absolute;left:340;top:530;width:22;height:13" coordorigin="341,530" coordsize="22,13" path="m341,530r7,13l362,543,341,530xe" fillcolor="#ffd559" stroked="f">
              <v:path arrowok="t"/>
            </v:shape>
            <v:shape id="_x0000_s1147" style="position:absolute;left:340;top:517;width:22;height:13" coordorigin="341,517" coordsize="22,13" path="m362,517r-21,13l355,530r7,-13xe" fillcolor="#ffd559" stroked="f">
              <v:path arrowok="t"/>
            </v:shape>
            <v:shape id="_x0000_s1146" style="position:absolute;left:340;top:505;width:8;height:26" coordorigin="341,505" coordsize="8,26" path="m341,505r,25l348,517r-7,-12xe" fillcolor="#ffd559" stroked="f">
              <v:path arrowok="t"/>
            </v:shape>
            <v:shape id="_x0000_s1145" style="position:absolute;left:340;top:505;width:8;height:25" coordorigin="341,505" coordsize="8,25" path="m341,505r,25l348,517r-7,-12xe" fillcolor="#f4cc53" stroked="f">
              <v:path arrowok="t"/>
            </v:shape>
            <v:shape id="_x0000_s1144" type="#_x0000_t75" style="position:absolute;left:319;top:505;width:44;height:38">
              <v:imagedata r:id="rId8" o:title=""/>
            </v:shape>
            <v:shape id="_x0000_s1143" type="#_x0000_t75" style="position:absolute;left:340;top:530;width:8;height:26">
              <v:imagedata r:id="rId7" o:title=""/>
            </v:shape>
            <v:shape id="_x0000_s1142" style="position:absolute;left:319;top:504;width:44;height:52" coordorigin="319,504" coordsize="44,52" path="m355,530r7,-13l348,517r-7,-13l333,517r-14,l326,530r-7,13l333,543r8,13l348,543r14,l355,530xe" filled="f" strokecolor="#040303" strokeweight=".0134mm">
              <v:path arrowok="t"/>
            </v:shape>
            <v:shape id="_x0000_s1141" type="#_x0000_t75" style="position:absolute;left:249;top:395;width:44;height:52">
              <v:imagedata r:id="rId9" o:title=""/>
            </v:shape>
            <v:shape id="_x0000_s1140" type="#_x0000_t75" style="position:absolute;left:271;top:421;width:8;height:26">
              <v:imagedata r:id="rId10" o:title=""/>
            </v:shape>
            <v:shape id="_x0000_s1139" style="position:absolute;left:249;top:395;width:44;height:52" coordorigin="250,396" coordsize="44,52" path="m286,422r7,-13l279,409r-8,-13l264,409r-14,l257,422r-7,12l264,434r7,14l279,434r14,l286,422xe" filled="f" strokecolor="#040303" strokeweight=".02153mm">
              <v:path arrowok="t"/>
            </v:shape>
            <v:shape id="_x0000_s1138" type="#_x0000_t75" style="position:absolute;left:387;top:395;width:44;height:52">
              <v:imagedata r:id="rId11" o:title=""/>
            </v:shape>
            <v:shape id="_x0000_s1137" type="#_x0000_t75" style="position:absolute;left:409;top:421;width:8;height:26">
              <v:imagedata r:id="rId10" o:title=""/>
            </v:shape>
            <v:shape id="_x0000_s1136" type="#_x0000_t75" style="position:absolute;left:227;top:296;width:227;height:277">
              <v:imagedata r:id="rId12" o:title=""/>
            </v:shape>
            <v:shape id="_x0000_s1135" type="#_x0000_t75" style="position:absolute;left:144;width:281;height:168">
              <v:imagedata r:id="rId13" o:title=""/>
            </v:shape>
            <v:shape id="_x0000_s1134" type="#_x0000_t75" style="position:absolute;left:139;top:90;width:266;height:196">
              <v:imagedata r:id="rId14" o:title=""/>
            </v:shape>
            <v:shape id="_x0000_s1133" style="position:absolute;left:195;top:206;width:61;height:28" coordorigin="195,206" coordsize="61,28" path="m210,226r6,7l228,232r9,-4l245,223r10,-13l242,216r-12,l218,217r-16,-3l195,206r11,15l210,226xe" filled="f" strokecolor="#811619" strokeweight=".04022mm">
              <v:path arrowok="t"/>
            </v:shape>
            <v:shape id="_x0000_s1132" style="position:absolute;left:270;top:170;width:30;height:25" coordorigin="270,170" coordsize="30,25" path="m283,195r-13,-6l276,179r7,-4l290,170r2,3l294,180r6,9l283,195xe" filled="f" strokecolor="#811619" strokeweight=".04022mm">
              <v:path arrowok="t"/>
            </v:shape>
            <v:shape id="_x0000_s1131" style="position:absolute;left:313;top:161;width:31;height:25" coordorigin="313,162" coordsize="31,25" path="m322,185r-4,-4l313,169r1,-2l317,163r15,-1l336,167r4,4l344,179r-3,4l339,186r-17,-1xe" filled="f" strokecolor="#811619" strokeweight=".04022mm">
              <v:path arrowok="t"/>
            </v:shape>
            <v:shape id="_x0000_s1130" style="position:absolute;left:360;top:163;width:28;height:30" coordorigin="360,163" coordsize="28,30" path="m368,187r-6,-6l360,170r3,-3l366,163r14,3l383,171r3,5l388,185r-2,4l385,193r-17,-6xe" filled="f" strokecolor="#811619" strokeweight=".04022mm">
              <v:path arrowok="t"/>
            </v:shape>
            <v:shape id="_x0000_s1129" style="position:absolute;left:303;top:173;width:10;height:13" coordorigin="303,173" coordsize="10,13" path="m303,173r,9l310,186r,l313,183r-8,-2l303,173xe" fillcolor="#811619" stroked="f">
              <v:path arrowok="t"/>
            </v:shape>
            <v:shape id="_x0000_s1128" style="position:absolute;left:283;top:181;width:10;height:13" coordorigin="284,182" coordsize="10,13" path="m284,182r,8l290,194r1,l294,192r-9,-3l284,182xe" fillcolor="#811619" stroked="f">
              <v:path arrowok="t"/>
            </v:shape>
            <v:shape id="_x0000_s1127" style="position:absolute;left:327;top:172;width:10;height:14" coordorigin="327,172" coordsize="10,14" path="m329,172r-2,8l334,185r3,-1l329,180r,-8xe" fillcolor="#811619" stroked="f">
              <v:path arrowok="t"/>
            </v:shape>
            <v:shape id="_x0000_s1126" style="position:absolute;left:350;top:171;width:9;height:14" coordorigin="350,172" coordsize="9,14" path="m353,172r-3,8l356,186r3,-2l352,180r1,-8xe" fillcolor="#811619" stroked="f">
              <v:path arrowok="t"/>
            </v:shape>
            <v:shape id="_x0000_s1125" style="position:absolute;left:391;top:180;width:10;height:14" coordorigin="392,181" coordsize="10,14" path="m394,181r-2,8l397,195r4,-2l393,188r1,-7xe" fillcolor="#811619" stroked="f">
              <v:path arrowok="t"/>
            </v:shape>
            <v:shape id="_x0000_s1124" style="position:absolute;left:371;top:174;width:9;height:14" coordorigin="371,175" coordsize="9,14" path="m374,175r-3,8l377,189r3,-2l373,182r1,-7xe" fillcolor="#811619" stroked="f">
              <v:path arrowok="t"/>
            </v:shape>
            <v:shape id="_x0000_s1123" type="#_x0000_t75" style="position:absolute;left:261;top:162;width:16;height:24">
              <v:imagedata r:id="rId15" o:title=""/>
            </v:shape>
            <v:shape id="_x0000_s1122" type="#_x0000_t75" style="position:absolute;left:261;top:162;width:14;height:24">
              <v:imagedata r:id="rId16" o:title=""/>
            </v:shape>
            <v:shape id="_x0000_s1121" style="position:absolute;left:261;top:161;width:16;height:25" coordorigin="261,161" coordsize="16,25" path="m264,186r3,-4l277,170r-2,-4l273,162r-8,-1l261,163r2,4l269,172r-5,14xe" filled="f" strokecolor="#811619" strokeweight=".04022mm">
              <v:path arrowok="t"/>
            </v:shape>
            <v:shape id="_x0000_s1120" style="position:absolute;left:285;top:280;width:20;height:27" coordorigin="285,280" coordsize="20,27" path="m305,280r-14,6l285,298r15,9l305,280xe" fillcolor="#d0dce7" stroked="f">
              <v:path arrowok="t"/>
            </v:shape>
            <v:shape id="_x0000_s1119" style="position:absolute;left:285;top:280;width:20;height:27" coordorigin="285,280" coordsize="20,27" path="m285,298r6,-12l305,280r-5,27l285,298xe" filled="f" strokecolor="#811619" strokeweight=".04022mm">
              <v:path arrowok="t"/>
            </v:shape>
            <v:shape id="_x0000_s1118" type="#_x0000_t75" style="position:absolute;left:260;top:181;width:138;height:139">
              <v:imagedata r:id="rId17" o:title=""/>
            </v:shape>
            <v:shape id="_x0000_s1117" type="#_x0000_t75" style="position:absolute;left:260;top:185;width:137;height:120">
              <v:imagedata r:id="rId18" o:title=""/>
            </v:shape>
            <v:shape id="_x0000_s1116" type="#_x0000_t75" style="position:absolute;left:259;top:181;width:139;height:126">
              <v:imagedata r:id="rId19" o:title=""/>
            </v:shape>
            <v:shape id="_x0000_s1115" type="#_x0000_t75" style="position:absolute;left:260;top:181;width:117;height:35">
              <v:imagedata r:id="rId20" o:title=""/>
            </v:shape>
            <v:shape id="_x0000_s1114" type="#_x0000_t75" style="position:absolute;left:259;top:175;width:120;height:41">
              <v:imagedata r:id="rId21" o:title=""/>
            </v:shape>
            <v:shape id="_x0000_s1113" type="#_x0000_t75" style="position:absolute;left:267;top:180;width:131;height:140">
              <v:imagedata r:id="rId22" o:title=""/>
            </v:shape>
            <v:shape id="_x0000_s1112" type="#_x0000_t75" style="position:absolute;left:298;top:114;width:197;height:207">
              <v:imagedata r:id="rId23" o:title=""/>
            </v:shape>
            <v:shape id="_x0000_s1111" style="position:absolute;left:387;top:195;width:98;height:73" coordorigin="387,196" coordsize="98,73" path="m392,217r6,1l406,219r3,11l411,241r,7l415,252r4,3l432,264r1,4l435,259r3,-8l435,244r-2,-6l419,222r14,5l439,230r6,2l462,234r4,-4l472,223r9,-15l484,204r-12,3l454,208r-19,-1l421,204r-15,-4l387,196r5,21xe" filled="f" strokecolor="#811619" strokeweight=".04022mm">
              <v:path arrowok="t"/>
            </v:shape>
            <v:shape id="_x0000_s1110" type="#_x0000_t75" style="position:absolute;left:438;top:96;width:89;height:45">
              <v:imagedata r:id="rId24" o:title=""/>
            </v:shape>
            <v:shape id="_x0000_s1109" type="#_x0000_t75" style="position:absolute;left:339;top:87;width:268;height:465">
              <v:imagedata r:id="rId25" o:title=""/>
            </v:shape>
            <v:shape id="_x0000_s1108" type="#_x0000_t75" style="position:absolute;top:140;width:2489;height:497">
              <v:imagedata r:id="rId26" o:title=""/>
            </v:shape>
            <w10:anchorlock/>
          </v:group>
        </w:pict>
      </w:r>
      <w:r>
        <w:rPr>
          <w:rFonts w:ascii="Times New Roman"/>
          <w:position w:val="55"/>
          <w:sz w:val="20"/>
        </w:rPr>
        <w:tab/>
      </w:r>
      <w:r w:rsidR="001F04FB">
        <w:rPr>
          <w:rFonts w:ascii="Times New Roman"/>
          <w:position w:val="23"/>
          <w:sz w:val="20"/>
        </w:rPr>
      </w:r>
      <w:r w:rsidR="001F04FB">
        <w:rPr>
          <w:rFonts w:ascii="Times New Roman"/>
          <w:position w:val="23"/>
          <w:sz w:val="20"/>
        </w:rPr>
        <w:pict w14:anchorId="201369D3">
          <v:group id="_x0000_s1093" style="width:182.7pt;height:37.8pt;mso-position-horizontal-relative:char;mso-position-vertical-relative:line" coordsize="3654,756">
            <v:shape id="_x0000_s1106" type="#_x0000_t75" style="position:absolute;width:2164;height:756">
              <v:imagedata r:id="rId27" o:title=""/>
            </v:shape>
            <v:line id="_x0000_s1105" style="position:absolute" from="1265,80" to="1265,289" strokecolor="#5ec2a5" strokeweight=".81422mm"/>
            <v:rect id="_x0000_s1104" style="position:absolute;left:1242;width:47;height:44" fillcolor="#5ec2a5" stroked="f"/>
            <v:shape id="_x0000_s1103" type="#_x0000_t75" style="position:absolute;left:1330;width:489;height:295">
              <v:imagedata r:id="rId28" o:title=""/>
            </v:shape>
            <v:shape id="_x0000_s1102" type="#_x0000_t75" style="position:absolute;left:1922;width:642;height:295">
              <v:imagedata r:id="rId29" o:title=""/>
            </v:shape>
            <v:line id="_x0000_s1101" style="position:absolute" from="2301,459" to="2301,748" strokecolor="#5ec2a5" strokeweight=".89322mm"/>
            <v:shape id="_x0000_s1100" style="position:absolute;left:2353;top:533;width:187;height:221" coordorigin="2354,533" coordsize="187,221" o:spt="100" adj="0,,0" path="m2400,681r-46,l2361,713r20,23l2410,749r37,5l2480,750r30,-11l2532,717r,l2447,717r-17,-2l2415,709r-10,-11l2400,681xm2446,533r-30,3l2388,546r-21,18l2358,593r6,27l2379,637r22,11l2426,655r24,5l2472,666r16,9l2494,690r-4,14l2478,713r-16,3l2447,717r85,l2540,686r-6,-26l2519,643r-22,-11l2473,625r-25,-6l2426,613r-16,-8l2404,591r5,-11l2419,573r12,-3l2443,570r81,l2523,568r-19,-20l2477,537r-31,-4xm2524,570r-81,l2457,571r13,4l2480,584r5,14l2533,598r-9,-28xe" fillcolor="#5ec2a5" stroked="f">
              <v:stroke joinstyle="round"/>
              <v:formulas/>
              <v:path arrowok="t" o:connecttype="segments"/>
            </v:shape>
            <v:line id="_x0000_s1099" style="position:absolute" from="2592,459" to="2592,748" strokecolor="#5ec2a5" strokeweight=".81422mm"/>
            <v:shape id="_x0000_s1098" style="position:absolute;left:2637;top:533;width:209;height:221" coordorigin="2637,533" coordsize="209,221" o:spt="100" adj="0,,0" path="m2818,570r-81,l2752,571r14,4l2777,583r4,15l2776,613r-14,8l2742,624r-24,4l2689,632r-26,10l2645,661r-8,32l2643,720r16,19l2682,750r27,4l2728,752r20,-4l2766,740r16,-12l2846,728r,-11l2726,717r-13,-1l2699,712r-11,-8l2684,691r3,-16l2695,665r12,-6l2721,656r16,-2l2752,652r14,-3l2778,643r46,l2824,594r-6,-24xm2846,728r-64,l2786,740r8,8l2804,753r13,1l2825,754r14,-3l2846,749r,-21xm2824,643r-46,l2778,678r-5,18l2760,709r-17,6l2726,717r101,l2824,713r,-70xm2846,717r-5,l2846,717r,xm2740,533r-34,3l2677,548r-22,21l2645,603r46,l2696,588r9,-10l2720,572r17,-2l2818,570r-1,-4l2798,547r-27,-11l2740,533xe" fillcolor="#5ec2a5" stroked="f">
              <v:stroke joinstyle="round"/>
              <v:formulas/>
              <v:path arrowok="t" o:connecttype="segments"/>
            </v:shape>
            <v:shape id="_x0000_s1097" style="position:absolute;left:2865;top:533;width:184;height:216" coordorigin="2866,533" coordsize="184,216" o:spt="100" adj="0,,0" path="m2910,539r-44,l2866,748r46,l2912,625r4,-22l2926,586r16,-12l2959,570r-49,l2910,570r,-31xm3042,570r-79,l2980,572r13,9l3001,595r3,22l3004,748r46,l3050,604r-6,-31l3042,570xm2976,533r-20,3l2938,543r-15,12l2910,570r49,l2963,570r79,l3030,551r-24,-13l2976,533xe" fillcolor="#5ec2a5" stroked="f">
              <v:stroke joinstyle="round"/>
              <v:formulas/>
              <v:path arrowok="t" o:connecttype="segments"/>
            </v:shape>
            <v:shape id="_x0000_s1096" style="position:absolute;left:3071;top:459;width:208;height:295" coordorigin="3072,459" coordsize="208,295" o:spt="100" adj="0,,0" path="m3163,533r-34,7l3100,559r-20,34l3072,642r6,44l3096,722r31,23l3170,754r19,-2l3208,746r15,-11l3235,720r44,l3279,717r-103,l3150,711r-18,-16l3122,672r-4,-26l3121,618r10,-24l3149,576r28,-6l3279,570r,-4l3232,566r-13,-15l3202,541r-19,-6l3163,533xm3279,720r-43,l3236,748r43,l3279,720xm3279,570r-102,l3201,575r18,14l3231,612r4,31l3231,670r-10,24l3203,711r-27,6l3279,717r,-147xm3279,459r-46,l3233,566r46,l3279,459xe" fillcolor="#5ec2a5" stroked="f">
              <v:stroke joinstyle="round"/>
              <v:formulas/>
              <v:path arrowok="t" o:connecttype="segments"/>
            </v:shape>
            <v:shape id="_x0000_s1095" style="position:absolute;left:3303;top:533;width:201;height:221" coordorigin="3303,533" coordsize="201,221" o:spt="100" adj="0,,0" path="m3404,533r-42,9l3330,566r-20,35l3303,644r7,44l3330,723r32,23l3406,754r32,-5l3466,735r18,-18l3406,717r-25,-5l3363,699r-10,-20l3349,655r154,l3501,625r-152,l3354,603r11,-17l3383,574r21,-4l3480,570r-31,-27l3404,533xm3500,683r-43,l3449,698r-11,11l3424,715r-18,2l3484,717r4,-4l3500,683xm3480,570r-76,l3426,574r16,12l3453,604r4,21l3501,625r-1,-15l3482,571r-2,-1xe" fillcolor="#5ec2a5" stroked="f">
              <v:stroke joinstyle="round"/>
              <v:formulas/>
              <v:path arrowok="t" o:connecttype="segments"/>
            </v:shape>
            <v:shape id="_x0000_s1094" style="position:absolute;left:3530;top:533;width:123;height:216" coordorigin="3530,533" coordsize="123,216" o:spt="100" adj="0,,0" path="m3574,539r-44,l3530,748r47,l3577,649r4,-31l3593,595r18,-13l3622,579r-48,l3574,539xm3646,533r-10,l3615,537r-19,11l3582,563r-7,16l3622,579r11,-2l3653,577r,-43l3649,534r-3,-1xm3653,577r-13,l3647,578r6,1l3653,577xe" fillcolor="#5ec2a5" stroked="f">
              <v:stroke joinstyle="round"/>
              <v:formulas/>
              <v:path arrowok="t" o:connecttype="segments"/>
            </v:shape>
            <w10:anchorlock/>
          </v:group>
        </w:pict>
      </w:r>
      <w:r>
        <w:rPr>
          <w:rFonts w:ascii="Times New Roman"/>
          <w:position w:val="23"/>
          <w:sz w:val="20"/>
        </w:rPr>
        <w:tab/>
      </w:r>
      <w:r>
        <w:rPr>
          <w:rFonts w:ascii="Times New Roman"/>
          <w:noProof/>
          <w:sz w:val="20"/>
          <w:lang w:val="en-AU" w:eastAsia="en-AU" w:bidi="ar-SA"/>
        </w:rPr>
        <w:drawing>
          <wp:inline distT="0" distB="0" distL="0" distR="0" wp14:anchorId="23CF8537" wp14:editId="6B366658">
            <wp:extent cx="856766" cy="709612"/>
            <wp:effectExtent l="0" t="0" r="0" b="0"/>
            <wp:docPr id="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7.png"/>
                    <pic:cNvPicPr/>
                  </pic:nvPicPr>
                  <pic:blipFill>
                    <a:blip r:embed="rId30" cstate="print"/>
                    <a:stretch>
                      <a:fillRect/>
                    </a:stretch>
                  </pic:blipFill>
                  <pic:spPr>
                    <a:xfrm>
                      <a:off x="0" y="0"/>
                      <a:ext cx="856766" cy="709612"/>
                    </a:xfrm>
                    <a:prstGeom prst="rect">
                      <a:avLst/>
                    </a:prstGeom>
                  </pic:spPr>
                </pic:pic>
              </a:graphicData>
            </a:graphic>
          </wp:inline>
        </w:drawing>
      </w:r>
      <w:r>
        <w:rPr>
          <w:rFonts w:ascii="Times New Roman"/>
          <w:spacing w:val="119"/>
          <w:sz w:val="20"/>
        </w:rPr>
        <w:t xml:space="preserve"> </w:t>
      </w:r>
      <w:r>
        <w:rPr>
          <w:rFonts w:ascii="Times New Roman"/>
          <w:noProof/>
          <w:spacing w:val="119"/>
          <w:position w:val="14"/>
          <w:sz w:val="20"/>
          <w:lang w:val="en-AU" w:eastAsia="en-AU" w:bidi="ar-SA"/>
        </w:rPr>
        <w:drawing>
          <wp:inline distT="0" distB="0" distL="0" distR="0" wp14:anchorId="2101363B" wp14:editId="468A3D71">
            <wp:extent cx="951297" cy="566737"/>
            <wp:effectExtent l="0" t="0" r="0" b="0"/>
            <wp:docPr id="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8.png"/>
                    <pic:cNvPicPr/>
                  </pic:nvPicPr>
                  <pic:blipFill>
                    <a:blip r:embed="rId31" cstate="print"/>
                    <a:stretch>
                      <a:fillRect/>
                    </a:stretch>
                  </pic:blipFill>
                  <pic:spPr>
                    <a:xfrm>
                      <a:off x="0" y="0"/>
                      <a:ext cx="951297" cy="566737"/>
                    </a:xfrm>
                    <a:prstGeom prst="rect">
                      <a:avLst/>
                    </a:prstGeom>
                  </pic:spPr>
                </pic:pic>
              </a:graphicData>
            </a:graphic>
          </wp:inline>
        </w:drawing>
      </w:r>
    </w:p>
    <w:p w14:paraId="349C2109" w14:textId="77777777" w:rsidR="00F32B46" w:rsidRDefault="00F32B46">
      <w:pPr>
        <w:pStyle w:val="BodyText"/>
        <w:rPr>
          <w:rFonts w:ascii="Times New Roman"/>
          <w:sz w:val="20"/>
        </w:rPr>
      </w:pPr>
    </w:p>
    <w:p w14:paraId="64AC1E80" w14:textId="77777777" w:rsidR="00F32B46" w:rsidRDefault="00F32B46">
      <w:pPr>
        <w:pStyle w:val="BodyText"/>
        <w:rPr>
          <w:rFonts w:ascii="Times New Roman"/>
          <w:sz w:val="20"/>
        </w:rPr>
      </w:pPr>
    </w:p>
    <w:p w14:paraId="3A1AF23C" w14:textId="77777777" w:rsidR="00F32B46" w:rsidRDefault="00F32B46">
      <w:pPr>
        <w:pStyle w:val="BodyText"/>
        <w:spacing w:before="4"/>
        <w:rPr>
          <w:rFonts w:ascii="Times New Roman"/>
        </w:rPr>
      </w:pPr>
    </w:p>
    <w:p w14:paraId="36CBCA8E" w14:textId="77777777" w:rsidR="00F32B46" w:rsidRDefault="001F04FB">
      <w:pPr>
        <w:spacing w:before="94"/>
        <w:ind w:left="126"/>
        <w:rPr>
          <w:b/>
          <w:sz w:val="20"/>
        </w:rPr>
      </w:pPr>
      <w:r>
        <w:pict w14:anchorId="4063E0E2">
          <v:line id="_x0000_s1092" style="position:absolute;left:0;text-align:left;z-index:251651072;mso-position-horizontal-relative:page" from="165.1pt,-89.75pt" to="165.1pt,-62.15pt" strokecolor="#5f6062" strokeweight=".14217mm">
            <w10:wrap anchorx="page"/>
          </v:line>
        </w:pict>
      </w:r>
      <w:r>
        <w:pict w14:anchorId="52B706DB">
          <v:group id="_x0000_s1086" style="position:absolute;left:0;text-align:left;margin-left:181.55pt;margin-top:-38.3pt;width:56.9pt;height:14.75pt;z-index:251652096;mso-position-horizontal-relative:page" coordorigin="3631,-766" coordsize="1138,295">
            <v:rect id="_x0000_s1091" style="position:absolute;left:3631;top:-608;width:51;height:132" fillcolor="#5ec2a5" stroked="f"/>
            <v:line id="_x0000_s1090" style="position:absolute" from="3631,-629" to="3864,-629" strokecolor="#5ec2a5" strokeweight="2.1pt"/>
            <v:shape id="_x0000_s1089" style="position:absolute;left:3631;top:-766;width:233;height:290" coordorigin="3631,-766" coordsize="233,290" o:spt="100" adj="0,,0" path="m3682,-766r-51,l3631,-650r51,l3682,-766t182,159l3813,-607r,131l3864,-476r,-131m3864,-766r-51,l3813,-651r51,l3864,-766e" fillcolor="#5ec2a5" stroked="f">
              <v:stroke joinstyle="round"/>
              <v:formulas/>
              <v:path arrowok="t" o:connecttype="segments"/>
            </v:shape>
            <v:shape id="_x0000_s1088" type="#_x0000_t75" style="position:absolute;left:3900;top:-766;width:652;height:295">
              <v:imagedata r:id="rId32" o:title=""/>
            </v:shape>
            <v:shape id="_x0000_s1087" type="#_x0000_t75" style="position:absolute;left:4585;top:-766;width:184;height:290">
              <v:imagedata r:id="rId33" o:title=""/>
            </v:shape>
            <w10:wrap anchorx="page"/>
          </v:group>
        </w:pict>
      </w:r>
      <w:r w:rsidR="00200BDD">
        <w:rPr>
          <w:b/>
          <w:color w:val="414042"/>
          <w:sz w:val="20"/>
        </w:rPr>
        <w:t>Good practice table: Five steps towards excellent Aboriginal and Torres Strait Islander healthcare</w:t>
      </w:r>
    </w:p>
    <w:p w14:paraId="43266C7F" w14:textId="48124222" w:rsidR="00F32B46" w:rsidRDefault="001F04FB">
      <w:pPr>
        <w:spacing w:before="144"/>
        <w:ind w:left="126"/>
        <w:rPr>
          <w:b/>
          <w:sz w:val="28"/>
        </w:rPr>
      </w:pPr>
      <w:r>
        <w:pict w14:anchorId="528EE7B5">
          <v:group id="_x0000_s1078" style="position:absolute;left:0;text-align:left;margin-left:28.35pt;margin-top:30pt;width:784.3pt;height:.75pt;z-index:-251658240;mso-wrap-distance-left:0;mso-wrap-distance-right:0;mso-position-horizontal-relative:page" coordorigin="567,600" coordsize="15686,15">
            <v:line id="_x0000_s1085" style="position:absolute" from="567,608" to="4961,608" strokecolor="#414042"/>
            <v:line id="_x0000_s1084" style="position:absolute" from="4961,608" to="5499,608" strokecolor="#414042"/>
            <v:line id="_x0000_s1083" style="position:absolute" from="5499,608" to="6038,608" strokecolor="#414042"/>
            <v:line id="_x0000_s1082" style="position:absolute" from="6038,608" to="11433,608" strokecolor="#414042"/>
            <v:line id="_x0000_s1081" style="position:absolute" from="11433,608" to="12728,608" strokecolor="#414042"/>
            <v:line id="_x0000_s1080" style="position:absolute" from="12728,608" to="14211,608" strokecolor="#414042"/>
            <v:line id="_x0000_s1079" style="position:absolute" from="14211,608" to="16252,608" strokecolor="#414042"/>
            <w10:wrap type="topAndBottom" anchorx="page"/>
          </v:group>
        </w:pict>
      </w:r>
      <w:r>
        <w:pict w14:anchorId="4F5BF706">
          <v:group id="_x0000_s1075" style="position:absolute;left:0;text-align:left;margin-left:277.8pt;margin-top:48.1pt;width:9pt;height:8.45pt;z-index:-251661312;mso-position-horizontal-relative:page" coordorigin="5556,962" coordsize="180,169">
            <v:line id="_x0000_s1077" style="position:absolute" from="5556,1047" to="5725,1047" strokecolor="#ee3124" strokeweight="1pt"/>
            <v:shape id="_x0000_s1076" style="position:absolute;left:5645;top:972;width:81;height:149" coordorigin="5645,972" coordsize="81,149" path="m5645,972r80,75l5645,1121e" filled="f" strokecolor="#ee3124" strokeweight="1pt">
              <v:path arrowok="t"/>
            </v:shape>
            <w10:wrap anchorx="page"/>
          </v:group>
        </w:pict>
      </w:r>
      <w:r w:rsidR="00200BDD">
        <w:rPr>
          <w:b/>
          <w:color w:val="EE3124"/>
          <w:sz w:val="28"/>
        </w:rPr>
        <w:t xml:space="preserve">Step 3: </w:t>
      </w:r>
      <w:r w:rsidR="00352734" w:rsidRPr="00352734">
        <w:rPr>
          <w:b/>
          <w:color w:val="EE3124"/>
          <w:sz w:val="28"/>
        </w:rPr>
        <w:t xml:space="preserve">Offer the patient an MBS item </w:t>
      </w:r>
      <w:r w:rsidR="00FD59A6">
        <w:rPr>
          <w:b/>
          <w:color w:val="EE3124"/>
          <w:sz w:val="28"/>
        </w:rPr>
        <w:t>annual</w:t>
      </w:r>
      <w:r w:rsidR="00FD59A6" w:rsidRPr="00352734">
        <w:rPr>
          <w:b/>
          <w:color w:val="EE3124"/>
          <w:sz w:val="28"/>
        </w:rPr>
        <w:t xml:space="preserve"> </w:t>
      </w:r>
      <w:r w:rsidR="00352734" w:rsidRPr="00352734">
        <w:rPr>
          <w:b/>
          <w:color w:val="EE3124"/>
          <w:sz w:val="28"/>
        </w:rPr>
        <w:t>health check and make arrangements for follow-up</w:t>
      </w:r>
    </w:p>
    <w:p w14:paraId="341D25D8" w14:textId="77777777" w:rsidR="00F32B46" w:rsidRDefault="00200BDD" w:rsidP="00200BDD">
      <w:pPr>
        <w:pStyle w:val="Heading1"/>
        <w:tabs>
          <w:tab w:val="left" w:pos="4577"/>
          <w:tab w:val="left" w:pos="5115"/>
          <w:tab w:val="left" w:pos="5654"/>
          <w:tab w:val="left" w:pos="11049"/>
          <w:tab w:val="left" w:pos="12344"/>
          <w:tab w:val="left" w:pos="13827"/>
        </w:tabs>
        <w:spacing w:line="192" w:lineRule="auto"/>
        <w:ind w:left="13829" w:right="323" w:hanging="13648"/>
      </w:pPr>
      <w:r>
        <w:rPr>
          <w:color w:val="EE3124"/>
        </w:rPr>
        <w:t>Good</w:t>
      </w:r>
      <w:r>
        <w:rPr>
          <w:color w:val="EE3124"/>
          <w:spacing w:val="6"/>
        </w:rPr>
        <w:t xml:space="preserve"> </w:t>
      </w:r>
      <w:r>
        <w:rPr>
          <w:color w:val="EE3124"/>
        </w:rPr>
        <w:t>practice</w:t>
      </w:r>
      <w:r>
        <w:rPr>
          <w:color w:val="EE3124"/>
          <w:spacing w:val="6"/>
        </w:rPr>
        <w:t xml:space="preserve"> </w:t>
      </w:r>
      <w:r>
        <w:rPr>
          <w:color w:val="EE3124"/>
        </w:rPr>
        <w:t>example</w:t>
      </w:r>
      <w:r>
        <w:rPr>
          <w:color w:val="EE3124"/>
        </w:rPr>
        <w:tab/>
      </w:r>
      <w:r>
        <w:rPr>
          <w:color w:val="EE3124"/>
          <w:spacing w:val="-3"/>
          <w:position w:val="11"/>
        </w:rPr>
        <w:t>Yes</w:t>
      </w:r>
      <w:r>
        <w:rPr>
          <w:color w:val="EE3124"/>
          <w:spacing w:val="-3"/>
          <w:position w:val="11"/>
        </w:rPr>
        <w:tab/>
      </w:r>
      <w:r>
        <w:rPr>
          <w:color w:val="EE3124"/>
          <w:position w:val="11"/>
        </w:rPr>
        <w:t>No</w:t>
      </w:r>
      <w:r>
        <w:rPr>
          <w:color w:val="EE3124"/>
          <w:position w:val="11"/>
        </w:rPr>
        <w:tab/>
      </w:r>
      <w:r>
        <w:rPr>
          <w:color w:val="EE3124"/>
          <w:spacing w:val="2"/>
        </w:rPr>
        <w:t>Activity</w:t>
      </w:r>
      <w:r>
        <w:rPr>
          <w:color w:val="EE3124"/>
          <w:spacing w:val="3"/>
        </w:rPr>
        <w:t xml:space="preserve"> </w:t>
      </w:r>
      <w:r>
        <w:rPr>
          <w:color w:val="EE3124"/>
        </w:rPr>
        <w:t>needed</w:t>
      </w:r>
      <w:r>
        <w:rPr>
          <w:color w:val="EE3124"/>
        </w:rPr>
        <w:tab/>
        <w:t>By</w:t>
      </w:r>
      <w:r>
        <w:rPr>
          <w:color w:val="EE3124"/>
          <w:spacing w:val="-1"/>
        </w:rPr>
        <w:t xml:space="preserve"> </w:t>
      </w:r>
      <w:r>
        <w:rPr>
          <w:color w:val="EE3124"/>
        </w:rPr>
        <w:t>whom?</w:t>
      </w:r>
      <w:r>
        <w:rPr>
          <w:color w:val="EE3124"/>
        </w:rPr>
        <w:tab/>
        <w:t>By when?</w:t>
      </w:r>
      <w:r>
        <w:rPr>
          <w:color w:val="EE3124"/>
        </w:rPr>
        <w:tab/>
      </w:r>
      <w:r>
        <w:rPr>
          <w:color w:val="EE3124"/>
          <w:position w:val="11"/>
        </w:rPr>
        <w:t xml:space="preserve">Accreditation – </w:t>
      </w:r>
      <w:r>
        <w:rPr>
          <w:color w:val="EE3124"/>
        </w:rPr>
        <w:t>Standards (5th</w:t>
      </w:r>
      <w:r>
        <w:rPr>
          <w:color w:val="EE3124"/>
          <w:spacing w:val="14"/>
        </w:rPr>
        <w:t xml:space="preserve"> </w:t>
      </w:r>
      <w:r>
        <w:rPr>
          <w:color w:val="EE3124"/>
        </w:rPr>
        <w:t>edn)*</w:t>
      </w:r>
    </w:p>
    <w:p w14:paraId="5D41A3E9" w14:textId="77777777" w:rsidR="00F32B46" w:rsidRDefault="001F04FB">
      <w:pPr>
        <w:pStyle w:val="BodyText"/>
        <w:spacing w:before="4"/>
        <w:rPr>
          <w:b/>
          <w:sz w:val="9"/>
        </w:rPr>
      </w:pPr>
      <w:r>
        <w:pict w14:anchorId="16208D14">
          <v:group id="_x0000_s1067" style="position:absolute;margin-left:28.35pt;margin-top:7.35pt;width:784.3pt;height:.4pt;z-index:-251657216;mso-wrap-distance-left:0;mso-wrap-distance-right:0;mso-position-horizontal-relative:page" coordorigin="567,147" coordsize="15686,8">
            <v:line id="_x0000_s1074" style="position:absolute" from="567,151" to="4961,151" strokecolor="#414042" strokeweight=".4pt"/>
            <v:line id="_x0000_s1073" style="position:absolute" from="4961,151" to="5499,151" strokecolor="#414042" strokeweight=".4pt"/>
            <v:line id="_x0000_s1072" style="position:absolute" from="5499,151" to="6038,151" strokecolor="#414042" strokeweight=".4pt"/>
            <v:line id="_x0000_s1071" style="position:absolute" from="6038,151" to="11433,151" strokecolor="#414042" strokeweight=".4pt"/>
            <v:line id="_x0000_s1070" style="position:absolute" from="11433,151" to="12728,151" strokecolor="#414042" strokeweight=".4pt"/>
            <v:line id="_x0000_s1069" style="position:absolute" from="12728,151" to="14211,151" strokecolor="#414042" strokeweight=".4pt"/>
            <v:line id="_x0000_s1068" style="position:absolute" from="14211,151" to="16252,151" strokecolor="#414042" strokeweight=".4pt"/>
            <w10:wrap type="topAndBottom" anchorx="page"/>
          </v:group>
        </w:pict>
      </w:r>
    </w:p>
    <w:p w14:paraId="3A3A16AF" w14:textId="3823EC87" w:rsidR="00F32B46" w:rsidRDefault="00200BDD">
      <w:pPr>
        <w:spacing w:before="39"/>
        <w:ind w:left="183"/>
        <w:rPr>
          <w:b/>
          <w:sz w:val="18"/>
        </w:rPr>
      </w:pPr>
      <w:r>
        <w:rPr>
          <w:b/>
          <w:sz w:val="18"/>
        </w:rPr>
        <w:t xml:space="preserve">First </w:t>
      </w:r>
      <w:r w:rsidR="00DB5C12">
        <w:rPr>
          <w:b/>
          <w:sz w:val="18"/>
        </w:rPr>
        <w:t>s</w:t>
      </w:r>
      <w:r>
        <w:rPr>
          <w:b/>
          <w:sz w:val="18"/>
        </w:rPr>
        <w:t>tep</w:t>
      </w:r>
      <w:r w:rsidR="00DB5C12">
        <w:rPr>
          <w:b/>
          <w:sz w:val="18"/>
        </w:rPr>
        <w:t>s</w:t>
      </w:r>
    </w:p>
    <w:p w14:paraId="618506C6" w14:textId="77777777" w:rsidR="00F32B46" w:rsidRDefault="00F32B46">
      <w:pPr>
        <w:pStyle w:val="BodyText"/>
        <w:spacing w:before="10"/>
        <w:rPr>
          <w:b/>
          <w:sz w:val="5"/>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94"/>
        <w:gridCol w:w="539"/>
        <w:gridCol w:w="539"/>
        <w:gridCol w:w="5396"/>
        <w:gridCol w:w="1295"/>
        <w:gridCol w:w="1484"/>
        <w:gridCol w:w="2041"/>
      </w:tblGrid>
      <w:tr w:rsidR="00F32B46" w14:paraId="41D7C3F7" w14:textId="77777777">
        <w:trPr>
          <w:trHeight w:val="1178"/>
        </w:trPr>
        <w:tc>
          <w:tcPr>
            <w:tcW w:w="4394" w:type="dxa"/>
            <w:tcBorders>
              <w:left w:val="nil"/>
              <w:bottom w:val="single" w:sz="4" w:space="0" w:color="000000"/>
              <w:right w:val="single" w:sz="4" w:space="0" w:color="000000"/>
            </w:tcBorders>
          </w:tcPr>
          <w:p w14:paraId="4761B38B" w14:textId="4B7D662C" w:rsidR="00F32B46" w:rsidRDefault="00200BDD" w:rsidP="00094467">
            <w:pPr>
              <w:pStyle w:val="TableParagraph"/>
              <w:spacing w:before="124" w:line="278" w:lineRule="auto"/>
              <w:ind w:left="64" w:right="122"/>
              <w:rPr>
                <w:sz w:val="18"/>
              </w:rPr>
            </w:pPr>
            <w:r>
              <w:rPr>
                <w:color w:val="414042"/>
                <w:sz w:val="18"/>
              </w:rPr>
              <w:t>All members of the practice team understand the intention and requirements of the</w:t>
            </w:r>
            <w:r w:rsidR="00C029B9">
              <w:rPr>
                <w:color w:val="414042"/>
                <w:sz w:val="18"/>
              </w:rPr>
              <w:t xml:space="preserve"> </w:t>
            </w:r>
            <w:r w:rsidR="00094467">
              <w:rPr>
                <w:color w:val="414042"/>
                <w:sz w:val="18"/>
              </w:rPr>
              <w:t>MBS</w:t>
            </w:r>
            <w:r w:rsidR="00FD59A6">
              <w:rPr>
                <w:color w:val="414042"/>
                <w:sz w:val="18"/>
              </w:rPr>
              <w:t xml:space="preserve"> </w:t>
            </w:r>
            <w:r w:rsidR="00685317">
              <w:rPr>
                <w:color w:val="414042"/>
                <w:sz w:val="18"/>
              </w:rPr>
              <w:t xml:space="preserve">Aboriginal and Torres Strait Islander </w:t>
            </w:r>
            <w:r w:rsidR="00FD59A6">
              <w:rPr>
                <w:color w:val="414042"/>
                <w:sz w:val="18"/>
              </w:rPr>
              <w:t>annual health check</w:t>
            </w:r>
            <w:r w:rsidR="00094467">
              <w:rPr>
                <w:color w:val="414042"/>
                <w:sz w:val="18"/>
              </w:rPr>
              <w:t xml:space="preserve"> </w:t>
            </w:r>
            <w:r w:rsidR="00307514">
              <w:rPr>
                <w:color w:val="414042"/>
                <w:sz w:val="18"/>
              </w:rPr>
              <w:t xml:space="preserve">(health check) </w:t>
            </w:r>
            <w:r>
              <w:rPr>
                <w:color w:val="414042"/>
                <w:sz w:val="18"/>
              </w:rPr>
              <w:t>item</w:t>
            </w:r>
            <w:r w:rsidR="00FD59A6">
              <w:rPr>
                <w:color w:val="414042"/>
                <w:sz w:val="18"/>
              </w:rPr>
              <w:t>s</w:t>
            </w:r>
            <w:r>
              <w:rPr>
                <w:color w:val="414042"/>
                <w:sz w:val="18"/>
              </w:rPr>
              <w:t xml:space="preserve">, including what constitutes a </w:t>
            </w:r>
            <w:r w:rsidR="00FD59A6">
              <w:rPr>
                <w:color w:val="414042"/>
                <w:sz w:val="18"/>
              </w:rPr>
              <w:t xml:space="preserve">high </w:t>
            </w:r>
            <w:r>
              <w:rPr>
                <w:color w:val="414042"/>
                <w:sz w:val="18"/>
              </w:rPr>
              <w:t xml:space="preserve">quality </w:t>
            </w:r>
            <w:r w:rsidR="00FD59A6">
              <w:rPr>
                <w:color w:val="414042"/>
                <w:sz w:val="18"/>
              </w:rPr>
              <w:t xml:space="preserve">and effective </w:t>
            </w:r>
            <w:r>
              <w:rPr>
                <w:color w:val="414042"/>
                <w:sz w:val="18"/>
              </w:rPr>
              <w:t>health check</w:t>
            </w:r>
          </w:p>
        </w:tc>
        <w:tc>
          <w:tcPr>
            <w:tcW w:w="539" w:type="dxa"/>
            <w:tcBorders>
              <w:left w:val="single" w:sz="4" w:space="0" w:color="000000"/>
              <w:bottom w:val="single" w:sz="4" w:space="0" w:color="000000"/>
              <w:right w:val="single" w:sz="4" w:space="0" w:color="000000"/>
            </w:tcBorders>
          </w:tcPr>
          <w:p w14:paraId="0A31BEA1" w14:textId="77777777" w:rsidR="00F32B46" w:rsidRDefault="00F32B46">
            <w:pPr>
              <w:pStyle w:val="TableParagraph"/>
              <w:rPr>
                <w:rFonts w:ascii="Times New Roman"/>
                <w:sz w:val="18"/>
              </w:rPr>
            </w:pPr>
          </w:p>
        </w:tc>
        <w:tc>
          <w:tcPr>
            <w:tcW w:w="539" w:type="dxa"/>
            <w:tcBorders>
              <w:left w:val="single" w:sz="4" w:space="0" w:color="000000"/>
              <w:bottom w:val="single" w:sz="4" w:space="0" w:color="000000"/>
              <w:right w:val="single" w:sz="4" w:space="0" w:color="000000"/>
            </w:tcBorders>
          </w:tcPr>
          <w:p w14:paraId="316AE5E1" w14:textId="77777777" w:rsidR="00F32B46" w:rsidRDefault="00F32B46">
            <w:pPr>
              <w:pStyle w:val="TableParagraph"/>
              <w:rPr>
                <w:rFonts w:ascii="Times New Roman"/>
                <w:sz w:val="18"/>
              </w:rPr>
            </w:pPr>
          </w:p>
        </w:tc>
        <w:tc>
          <w:tcPr>
            <w:tcW w:w="5396" w:type="dxa"/>
            <w:tcBorders>
              <w:left w:val="single" w:sz="4" w:space="0" w:color="000000"/>
              <w:bottom w:val="single" w:sz="4" w:space="0" w:color="000000"/>
              <w:right w:val="single" w:sz="4" w:space="0" w:color="000000"/>
            </w:tcBorders>
          </w:tcPr>
          <w:p w14:paraId="6D01B5D6" w14:textId="77777777" w:rsidR="00F32B46" w:rsidRDefault="00F32B46">
            <w:pPr>
              <w:pStyle w:val="TableParagraph"/>
              <w:rPr>
                <w:rFonts w:ascii="Times New Roman"/>
                <w:sz w:val="18"/>
              </w:rPr>
            </w:pPr>
          </w:p>
        </w:tc>
        <w:tc>
          <w:tcPr>
            <w:tcW w:w="1295" w:type="dxa"/>
            <w:tcBorders>
              <w:left w:val="single" w:sz="4" w:space="0" w:color="000000"/>
              <w:bottom w:val="single" w:sz="4" w:space="0" w:color="000000"/>
              <w:right w:val="single" w:sz="4" w:space="0" w:color="000000"/>
            </w:tcBorders>
          </w:tcPr>
          <w:p w14:paraId="75A9CF6B" w14:textId="77777777" w:rsidR="00F32B46" w:rsidRDefault="00F32B46">
            <w:pPr>
              <w:pStyle w:val="TableParagraph"/>
              <w:rPr>
                <w:rFonts w:ascii="Times New Roman"/>
                <w:sz w:val="18"/>
              </w:rPr>
            </w:pPr>
          </w:p>
        </w:tc>
        <w:tc>
          <w:tcPr>
            <w:tcW w:w="1484" w:type="dxa"/>
            <w:tcBorders>
              <w:left w:val="single" w:sz="4" w:space="0" w:color="000000"/>
              <w:bottom w:val="single" w:sz="4" w:space="0" w:color="000000"/>
              <w:right w:val="single" w:sz="4" w:space="0" w:color="000000"/>
            </w:tcBorders>
          </w:tcPr>
          <w:p w14:paraId="0E8745AB" w14:textId="77777777" w:rsidR="00F32B46" w:rsidRDefault="00F32B46">
            <w:pPr>
              <w:pStyle w:val="TableParagraph"/>
              <w:rPr>
                <w:rFonts w:ascii="Times New Roman"/>
                <w:sz w:val="18"/>
              </w:rPr>
            </w:pPr>
          </w:p>
        </w:tc>
        <w:tc>
          <w:tcPr>
            <w:tcW w:w="2041" w:type="dxa"/>
            <w:tcBorders>
              <w:left w:val="single" w:sz="4" w:space="0" w:color="000000"/>
              <w:bottom w:val="single" w:sz="4" w:space="0" w:color="000000"/>
              <w:right w:val="nil"/>
            </w:tcBorders>
          </w:tcPr>
          <w:p w14:paraId="76886618" w14:textId="77777777" w:rsidR="00F32B46" w:rsidRDefault="00F32B46">
            <w:pPr>
              <w:pStyle w:val="TableParagraph"/>
              <w:rPr>
                <w:b/>
                <w:sz w:val="20"/>
              </w:rPr>
            </w:pPr>
          </w:p>
          <w:p w14:paraId="69C190AA" w14:textId="77777777" w:rsidR="00F32B46" w:rsidRDefault="00200BDD">
            <w:pPr>
              <w:pStyle w:val="TableParagraph"/>
              <w:spacing w:before="134" w:line="278" w:lineRule="auto"/>
              <w:ind w:left="56"/>
              <w:rPr>
                <w:sz w:val="18"/>
              </w:rPr>
            </w:pPr>
            <w:r>
              <w:rPr>
                <w:color w:val="414042"/>
                <w:sz w:val="18"/>
              </w:rPr>
              <w:t>C2.1, C3.2, C4.1, C5.1, C8.1, QI1.3</w:t>
            </w:r>
          </w:p>
        </w:tc>
      </w:tr>
      <w:tr w:rsidR="00F32B46" w14:paraId="29335C3E" w14:textId="77777777">
        <w:trPr>
          <w:trHeight w:val="701"/>
        </w:trPr>
        <w:tc>
          <w:tcPr>
            <w:tcW w:w="4394" w:type="dxa"/>
            <w:tcBorders>
              <w:top w:val="single" w:sz="4" w:space="0" w:color="000000"/>
              <w:left w:val="nil"/>
              <w:bottom w:val="single" w:sz="4" w:space="0" w:color="000000"/>
              <w:right w:val="single" w:sz="4" w:space="0" w:color="000000"/>
            </w:tcBorders>
          </w:tcPr>
          <w:p w14:paraId="0D85BE63" w14:textId="6EAF0B81" w:rsidR="00F32B46" w:rsidRDefault="00200BDD">
            <w:pPr>
              <w:pStyle w:val="TableParagraph"/>
              <w:spacing w:before="127" w:line="278" w:lineRule="auto"/>
              <w:ind w:left="64" w:right="122"/>
              <w:rPr>
                <w:sz w:val="18"/>
              </w:rPr>
            </w:pPr>
            <w:r>
              <w:rPr>
                <w:color w:val="414042"/>
                <w:sz w:val="18"/>
              </w:rPr>
              <w:t>Culturally appropriate information is provided to patients about health check</w:t>
            </w:r>
            <w:r w:rsidR="00FD59A6">
              <w:rPr>
                <w:color w:val="414042"/>
                <w:sz w:val="18"/>
              </w:rPr>
              <w:t>s</w:t>
            </w:r>
          </w:p>
        </w:tc>
        <w:tc>
          <w:tcPr>
            <w:tcW w:w="539" w:type="dxa"/>
            <w:tcBorders>
              <w:top w:val="single" w:sz="4" w:space="0" w:color="000000"/>
              <w:left w:val="single" w:sz="4" w:space="0" w:color="000000"/>
              <w:bottom w:val="single" w:sz="4" w:space="0" w:color="000000"/>
              <w:right w:val="single" w:sz="4" w:space="0" w:color="000000"/>
            </w:tcBorders>
          </w:tcPr>
          <w:p w14:paraId="5EE5A5C5" w14:textId="77777777" w:rsidR="00F32B46" w:rsidRDefault="00F32B46">
            <w:pPr>
              <w:pStyle w:val="TableParagraph"/>
              <w:rPr>
                <w:rFonts w:ascii="Times New Roman"/>
                <w:sz w:val="18"/>
              </w:rPr>
            </w:pPr>
          </w:p>
        </w:tc>
        <w:tc>
          <w:tcPr>
            <w:tcW w:w="539" w:type="dxa"/>
            <w:tcBorders>
              <w:top w:val="single" w:sz="4" w:space="0" w:color="000000"/>
              <w:left w:val="single" w:sz="4" w:space="0" w:color="000000"/>
              <w:bottom w:val="single" w:sz="4" w:space="0" w:color="000000"/>
              <w:right w:val="single" w:sz="4" w:space="0" w:color="000000"/>
            </w:tcBorders>
          </w:tcPr>
          <w:p w14:paraId="2B154D2F" w14:textId="77777777" w:rsidR="00F32B46" w:rsidRDefault="00F32B46">
            <w:pPr>
              <w:pStyle w:val="TableParagraph"/>
              <w:rPr>
                <w:rFonts w:ascii="Times New Roman"/>
                <w:sz w:val="18"/>
              </w:rPr>
            </w:pPr>
          </w:p>
        </w:tc>
        <w:tc>
          <w:tcPr>
            <w:tcW w:w="5396" w:type="dxa"/>
            <w:tcBorders>
              <w:top w:val="single" w:sz="4" w:space="0" w:color="000000"/>
              <w:left w:val="single" w:sz="4" w:space="0" w:color="000000"/>
              <w:bottom w:val="single" w:sz="4" w:space="0" w:color="000000"/>
              <w:right w:val="single" w:sz="4" w:space="0" w:color="000000"/>
            </w:tcBorders>
          </w:tcPr>
          <w:p w14:paraId="6B3EDD03" w14:textId="77777777" w:rsidR="00F32B46" w:rsidRDefault="00F32B46">
            <w:pPr>
              <w:pStyle w:val="TableParagraph"/>
              <w:rPr>
                <w:rFonts w:ascii="Times New Roman"/>
                <w:sz w:val="18"/>
              </w:rPr>
            </w:pPr>
          </w:p>
        </w:tc>
        <w:tc>
          <w:tcPr>
            <w:tcW w:w="1295" w:type="dxa"/>
            <w:tcBorders>
              <w:top w:val="single" w:sz="4" w:space="0" w:color="000000"/>
              <w:left w:val="single" w:sz="4" w:space="0" w:color="000000"/>
              <w:bottom w:val="single" w:sz="4" w:space="0" w:color="000000"/>
              <w:right w:val="single" w:sz="4" w:space="0" w:color="000000"/>
            </w:tcBorders>
          </w:tcPr>
          <w:p w14:paraId="65B1AD3B" w14:textId="77777777" w:rsidR="00F32B46" w:rsidRDefault="00F32B46">
            <w:pPr>
              <w:pStyle w:val="TableParagraph"/>
              <w:rPr>
                <w:rFonts w:ascii="Times New Roman"/>
                <w:sz w:val="18"/>
              </w:rPr>
            </w:pPr>
          </w:p>
        </w:tc>
        <w:tc>
          <w:tcPr>
            <w:tcW w:w="1484" w:type="dxa"/>
            <w:tcBorders>
              <w:top w:val="single" w:sz="4" w:space="0" w:color="000000"/>
              <w:left w:val="single" w:sz="4" w:space="0" w:color="000000"/>
              <w:bottom w:val="single" w:sz="4" w:space="0" w:color="000000"/>
              <w:right w:val="single" w:sz="4" w:space="0" w:color="000000"/>
            </w:tcBorders>
          </w:tcPr>
          <w:p w14:paraId="6C4F950F" w14:textId="77777777" w:rsidR="00F32B46" w:rsidRDefault="00F32B46">
            <w:pPr>
              <w:pStyle w:val="TableParagraph"/>
              <w:rPr>
                <w:rFonts w:ascii="Times New Roman"/>
                <w:sz w:val="18"/>
              </w:rPr>
            </w:pPr>
          </w:p>
        </w:tc>
        <w:tc>
          <w:tcPr>
            <w:tcW w:w="2041" w:type="dxa"/>
            <w:tcBorders>
              <w:top w:val="single" w:sz="4" w:space="0" w:color="000000"/>
              <w:left w:val="single" w:sz="4" w:space="0" w:color="000000"/>
              <w:bottom w:val="single" w:sz="4" w:space="0" w:color="000000"/>
              <w:right w:val="nil"/>
            </w:tcBorders>
          </w:tcPr>
          <w:p w14:paraId="44165E7B" w14:textId="77777777" w:rsidR="00F32B46" w:rsidRDefault="00200BDD">
            <w:pPr>
              <w:pStyle w:val="TableParagraph"/>
              <w:spacing w:before="127" w:line="278" w:lineRule="auto"/>
              <w:ind w:left="56"/>
              <w:rPr>
                <w:sz w:val="18"/>
              </w:rPr>
            </w:pPr>
            <w:r>
              <w:rPr>
                <w:color w:val="414042"/>
                <w:sz w:val="18"/>
              </w:rPr>
              <w:t>C1.3, C2.1, C2.3, C4.1, C1.4c</w:t>
            </w:r>
          </w:p>
        </w:tc>
      </w:tr>
      <w:tr w:rsidR="00F32B46" w14:paraId="2143FC4D" w14:textId="77777777">
        <w:trPr>
          <w:trHeight w:val="701"/>
        </w:trPr>
        <w:tc>
          <w:tcPr>
            <w:tcW w:w="4394" w:type="dxa"/>
            <w:tcBorders>
              <w:top w:val="single" w:sz="4" w:space="0" w:color="000000"/>
              <w:left w:val="nil"/>
              <w:bottom w:val="single" w:sz="4" w:space="0" w:color="000000"/>
              <w:right w:val="single" w:sz="4" w:space="0" w:color="000000"/>
            </w:tcBorders>
          </w:tcPr>
          <w:p w14:paraId="32667BE8" w14:textId="77777777" w:rsidR="00F32B46" w:rsidRDefault="00200BDD">
            <w:pPr>
              <w:pStyle w:val="TableParagraph"/>
              <w:spacing w:before="127"/>
              <w:ind w:left="64"/>
              <w:rPr>
                <w:sz w:val="18"/>
              </w:rPr>
            </w:pPr>
            <w:r>
              <w:rPr>
                <w:color w:val="414042"/>
                <w:sz w:val="18"/>
              </w:rPr>
              <w:t>For new patients, time is taken to build rapport</w:t>
            </w:r>
            <w:r>
              <w:rPr>
                <w:color w:val="414042"/>
                <w:spacing w:val="13"/>
                <w:sz w:val="18"/>
              </w:rPr>
              <w:t xml:space="preserve"> </w:t>
            </w:r>
            <w:r>
              <w:rPr>
                <w:color w:val="414042"/>
                <w:sz w:val="18"/>
              </w:rPr>
              <w:t>and</w:t>
            </w:r>
          </w:p>
          <w:p w14:paraId="20AC54C4" w14:textId="7E669029" w:rsidR="00F32B46" w:rsidRDefault="00200BDD">
            <w:pPr>
              <w:pStyle w:val="TableParagraph"/>
              <w:spacing w:before="33"/>
              <w:ind w:left="64"/>
              <w:rPr>
                <w:sz w:val="18"/>
              </w:rPr>
            </w:pPr>
            <w:r>
              <w:rPr>
                <w:color w:val="414042"/>
                <w:sz w:val="18"/>
              </w:rPr>
              <w:t>trust before offering a health</w:t>
            </w:r>
            <w:r>
              <w:rPr>
                <w:color w:val="414042"/>
                <w:spacing w:val="24"/>
                <w:sz w:val="18"/>
              </w:rPr>
              <w:t xml:space="preserve"> </w:t>
            </w:r>
            <w:r>
              <w:rPr>
                <w:color w:val="414042"/>
                <w:sz w:val="18"/>
              </w:rPr>
              <w:t>check</w:t>
            </w:r>
          </w:p>
        </w:tc>
        <w:tc>
          <w:tcPr>
            <w:tcW w:w="539" w:type="dxa"/>
            <w:tcBorders>
              <w:top w:val="single" w:sz="4" w:space="0" w:color="000000"/>
              <w:left w:val="single" w:sz="4" w:space="0" w:color="000000"/>
              <w:bottom w:val="single" w:sz="4" w:space="0" w:color="000000"/>
              <w:right w:val="single" w:sz="4" w:space="0" w:color="000000"/>
            </w:tcBorders>
          </w:tcPr>
          <w:p w14:paraId="0E3CA2BF" w14:textId="77777777" w:rsidR="00F32B46" w:rsidRDefault="00F32B46">
            <w:pPr>
              <w:pStyle w:val="TableParagraph"/>
              <w:rPr>
                <w:rFonts w:ascii="Times New Roman"/>
                <w:sz w:val="18"/>
              </w:rPr>
            </w:pPr>
          </w:p>
        </w:tc>
        <w:tc>
          <w:tcPr>
            <w:tcW w:w="539" w:type="dxa"/>
            <w:tcBorders>
              <w:top w:val="single" w:sz="4" w:space="0" w:color="000000"/>
              <w:left w:val="single" w:sz="4" w:space="0" w:color="000000"/>
              <w:bottom w:val="single" w:sz="4" w:space="0" w:color="000000"/>
              <w:right w:val="single" w:sz="4" w:space="0" w:color="000000"/>
            </w:tcBorders>
          </w:tcPr>
          <w:p w14:paraId="473C2E10" w14:textId="77777777" w:rsidR="00F32B46" w:rsidRDefault="00F32B46">
            <w:pPr>
              <w:pStyle w:val="TableParagraph"/>
              <w:rPr>
                <w:rFonts w:ascii="Times New Roman"/>
                <w:sz w:val="18"/>
              </w:rPr>
            </w:pPr>
          </w:p>
        </w:tc>
        <w:tc>
          <w:tcPr>
            <w:tcW w:w="5396" w:type="dxa"/>
            <w:tcBorders>
              <w:top w:val="single" w:sz="4" w:space="0" w:color="000000"/>
              <w:left w:val="single" w:sz="4" w:space="0" w:color="000000"/>
              <w:bottom w:val="single" w:sz="4" w:space="0" w:color="000000"/>
              <w:right w:val="single" w:sz="4" w:space="0" w:color="000000"/>
            </w:tcBorders>
          </w:tcPr>
          <w:p w14:paraId="6ABFE9E3" w14:textId="77777777" w:rsidR="00F32B46" w:rsidRDefault="00F32B46">
            <w:pPr>
              <w:pStyle w:val="TableParagraph"/>
              <w:rPr>
                <w:rFonts w:ascii="Times New Roman"/>
                <w:sz w:val="18"/>
              </w:rPr>
            </w:pPr>
          </w:p>
        </w:tc>
        <w:tc>
          <w:tcPr>
            <w:tcW w:w="1295" w:type="dxa"/>
            <w:tcBorders>
              <w:top w:val="single" w:sz="4" w:space="0" w:color="000000"/>
              <w:left w:val="single" w:sz="4" w:space="0" w:color="000000"/>
              <w:bottom w:val="single" w:sz="4" w:space="0" w:color="000000"/>
              <w:right w:val="single" w:sz="4" w:space="0" w:color="000000"/>
            </w:tcBorders>
          </w:tcPr>
          <w:p w14:paraId="5F7C8DA4" w14:textId="77777777" w:rsidR="00F32B46" w:rsidRDefault="00F32B46">
            <w:pPr>
              <w:pStyle w:val="TableParagraph"/>
              <w:rPr>
                <w:rFonts w:ascii="Times New Roman"/>
                <w:sz w:val="18"/>
              </w:rPr>
            </w:pPr>
          </w:p>
        </w:tc>
        <w:tc>
          <w:tcPr>
            <w:tcW w:w="1484" w:type="dxa"/>
            <w:tcBorders>
              <w:top w:val="single" w:sz="4" w:space="0" w:color="000000"/>
              <w:left w:val="single" w:sz="4" w:space="0" w:color="000000"/>
              <w:bottom w:val="single" w:sz="4" w:space="0" w:color="000000"/>
              <w:right w:val="single" w:sz="4" w:space="0" w:color="000000"/>
            </w:tcBorders>
          </w:tcPr>
          <w:p w14:paraId="4852C729" w14:textId="77777777" w:rsidR="00F32B46" w:rsidRDefault="00F32B46">
            <w:pPr>
              <w:pStyle w:val="TableParagraph"/>
              <w:rPr>
                <w:rFonts w:ascii="Times New Roman"/>
                <w:sz w:val="18"/>
              </w:rPr>
            </w:pPr>
          </w:p>
        </w:tc>
        <w:tc>
          <w:tcPr>
            <w:tcW w:w="2041" w:type="dxa"/>
            <w:tcBorders>
              <w:top w:val="single" w:sz="4" w:space="0" w:color="000000"/>
              <w:left w:val="single" w:sz="4" w:space="0" w:color="000000"/>
              <w:bottom w:val="single" w:sz="4" w:space="0" w:color="000000"/>
              <w:right w:val="nil"/>
            </w:tcBorders>
          </w:tcPr>
          <w:p w14:paraId="2AAF5007" w14:textId="77777777" w:rsidR="00F32B46" w:rsidRDefault="00F32B46">
            <w:pPr>
              <w:pStyle w:val="TableParagraph"/>
              <w:spacing w:before="5"/>
              <w:rPr>
                <w:b/>
                <w:sz w:val="21"/>
              </w:rPr>
            </w:pPr>
          </w:p>
          <w:p w14:paraId="229DF81C" w14:textId="77777777" w:rsidR="00F32B46" w:rsidRDefault="00200BDD">
            <w:pPr>
              <w:pStyle w:val="TableParagraph"/>
              <w:ind w:left="56"/>
              <w:rPr>
                <w:sz w:val="18"/>
              </w:rPr>
            </w:pPr>
            <w:r>
              <w:rPr>
                <w:color w:val="414042"/>
                <w:sz w:val="18"/>
              </w:rPr>
              <w:t>GP1.1</w:t>
            </w:r>
          </w:p>
        </w:tc>
      </w:tr>
      <w:tr w:rsidR="00F32B46" w14:paraId="0E3EA3D1" w14:textId="77777777">
        <w:trPr>
          <w:trHeight w:val="1661"/>
        </w:trPr>
        <w:tc>
          <w:tcPr>
            <w:tcW w:w="4394" w:type="dxa"/>
            <w:tcBorders>
              <w:top w:val="single" w:sz="4" w:space="0" w:color="000000"/>
              <w:left w:val="nil"/>
              <w:bottom w:val="single" w:sz="4" w:space="0" w:color="000000"/>
              <w:right w:val="single" w:sz="4" w:space="0" w:color="000000"/>
            </w:tcBorders>
          </w:tcPr>
          <w:p w14:paraId="4832DD4E" w14:textId="2F81B713" w:rsidR="00F32B46" w:rsidRDefault="00200BDD">
            <w:pPr>
              <w:pStyle w:val="TableParagraph"/>
              <w:spacing w:before="126" w:line="278" w:lineRule="auto"/>
              <w:ind w:left="64" w:right="98"/>
              <w:rPr>
                <w:sz w:val="18"/>
              </w:rPr>
            </w:pPr>
            <w:r>
              <w:rPr>
                <w:color w:val="414042"/>
                <w:sz w:val="18"/>
              </w:rPr>
              <w:t xml:space="preserve">Practice team completes a high-quality health check, as per current </w:t>
            </w:r>
            <w:hyperlink r:id="rId34" w:history="1">
              <w:r w:rsidR="00FD59A6" w:rsidRPr="00685317">
                <w:rPr>
                  <w:rStyle w:val="Hyperlink"/>
                  <w:sz w:val="18"/>
                </w:rPr>
                <w:t>recommendations</w:t>
              </w:r>
            </w:hyperlink>
            <w:r w:rsidR="00FD59A6">
              <w:rPr>
                <w:color w:val="414042"/>
                <w:sz w:val="18"/>
              </w:rPr>
              <w:t xml:space="preserve"> </w:t>
            </w:r>
            <w:r w:rsidR="00685317">
              <w:rPr>
                <w:color w:val="414042"/>
                <w:sz w:val="18"/>
              </w:rPr>
              <w:t>(</w:t>
            </w:r>
            <w:r w:rsidR="00FD59A6">
              <w:rPr>
                <w:color w:val="414042"/>
                <w:sz w:val="18"/>
              </w:rPr>
              <w:t xml:space="preserve">based on </w:t>
            </w:r>
            <w:r>
              <w:rPr>
                <w:color w:val="414042"/>
                <w:sz w:val="18"/>
              </w:rPr>
              <w:t xml:space="preserve">guidelines such as the NACCHO/RACGP </w:t>
            </w:r>
            <w:hyperlink r:id="rId35" w:history="1">
              <w:r w:rsidR="00094467" w:rsidRPr="00BA2CF0">
                <w:rPr>
                  <w:rStyle w:val="Hyperlink"/>
                  <w:i/>
                  <w:iCs/>
                  <w:sz w:val="18"/>
                </w:rPr>
                <w:t>National guide to a preventive health assessment for Aboriginal and Torres Strait Islander people</w:t>
              </w:r>
              <w:r w:rsidR="00094467" w:rsidRPr="00BA2CF0">
                <w:rPr>
                  <w:rStyle w:val="Hyperlink"/>
                  <w:i/>
                  <w:iCs/>
                  <w:color w:val="EE3124"/>
                  <w:sz w:val="18"/>
                  <w:u w:val="none"/>
                  <w:lang w:val="en-AU"/>
                </w:rPr>
                <w:t xml:space="preserve"> </w:t>
              </w:r>
            </w:hyperlink>
            <w:r w:rsidR="00094467" w:rsidRPr="00BA2CF0">
              <w:rPr>
                <w:color w:val="414042"/>
                <w:sz w:val="18"/>
              </w:rPr>
              <w:t xml:space="preserve">or the </w:t>
            </w:r>
            <w:hyperlink r:id="rId36" w:history="1">
              <w:r w:rsidR="005F78E2" w:rsidRPr="00BA2CF0">
                <w:rPr>
                  <w:rStyle w:val="Hyperlink"/>
                  <w:i/>
                  <w:iCs/>
                  <w:sz w:val="18"/>
                </w:rPr>
                <w:t>CARPA Standard Treatment Manual</w:t>
              </w:r>
            </w:hyperlink>
            <w:r w:rsidR="00094467">
              <w:rPr>
                <w:color w:val="414042"/>
                <w:spacing w:val="-3"/>
                <w:sz w:val="18"/>
              </w:rPr>
              <w:t>)</w:t>
            </w:r>
          </w:p>
        </w:tc>
        <w:tc>
          <w:tcPr>
            <w:tcW w:w="539" w:type="dxa"/>
            <w:tcBorders>
              <w:top w:val="single" w:sz="4" w:space="0" w:color="000000"/>
              <w:left w:val="single" w:sz="4" w:space="0" w:color="000000"/>
              <w:bottom w:val="single" w:sz="4" w:space="0" w:color="000000"/>
              <w:right w:val="single" w:sz="4" w:space="0" w:color="000000"/>
            </w:tcBorders>
          </w:tcPr>
          <w:p w14:paraId="6260D02D" w14:textId="77777777" w:rsidR="00F32B46" w:rsidRDefault="00F32B46">
            <w:pPr>
              <w:pStyle w:val="TableParagraph"/>
              <w:rPr>
                <w:rFonts w:ascii="Times New Roman"/>
                <w:sz w:val="18"/>
              </w:rPr>
            </w:pPr>
          </w:p>
        </w:tc>
        <w:tc>
          <w:tcPr>
            <w:tcW w:w="539" w:type="dxa"/>
            <w:tcBorders>
              <w:top w:val="single" w:sz="4" w:space="0" w:color="000000"/>
              <w:left w:val="single" w:sz="4" w:space="0" w:color="000000"/>
              <w:bottom w:val="single" w:sz="4" w:space="0" w:color="000000"/>
              <w:right w:val="single" w:sz="4" w:space="0" w:color="000000"/>
            </w:tcBorders>
          </w:tcPr>
          <w:p w14:paraId="371F3C32" w14:textId="77777777" w:rsidR="00F32B46" w:rsidRDefault="00F32B46">
            <w:pPr>
              <w:pStyle w:val="TableParagraph"/>
              <w:rPr>
                <w:rFonts w:ascii="Times New Roman"/>
                <w:sz w:val="18"/>
              </w:rPr>
            </w:pPr>
          </w:p>
        </w:tc>
        <w:tc>
          <w:tcPr>
            <w:tcW w:w="5396" w:type="dxa"/>
            <w:tcBorders>
              <w:top w:val="single" w:sz="4" w:space="0" w:color="000000"/>
              <w:left w:val="single" w:sz="4" w:space="0" w:color="000000"/>
              <w:bottom w:val="single" w:sz="4" w:space="0" w:color="000000"/>
              <w:right w:val="single" w:sz="4" w:space="0" w:color="000000"/>
            </w:tcBorders>
          </w:tcPr>
          <w:p w14:paraId="44550894" w14:textId="77777777" w:rsidR="00F32B46" w:rsidRDefault="00F32B46">
            <w:pPr>
              <w:pStyle w:val="TableParagraph"/>
              <w:rPr>
                <w:rFonts w:ascii="Times New Roman"/>
                <w:sz w:val="18"/>
              </w:rPr>
            </w:pPr>
          </w:p>
        </w:tc>
        <w:tc>
          <w:tcPr>
            <w:tcW w:w="1295" w:type="dxa"/>
            <w:tcBorders>
              <w:top w:val="single" w:sz="4" w:space="0" w:color="000000"/>
              <w:left w:val="single" w:sz="4" w:space="0" w:color="000000"/>
              <w:bottom w:val="single" w:sz="4" w:space="0" w:color="000000"/>
              <w:right w:val="single" w:sz="4" w:space="0" w:color="000000"/>
            </w:tcBorders>
          </w:tcPr>
          <w:p w14:paraId="0D36FB5F" w14:textId="77777777" w:rsidR="00F32B46" w:rsidRDefault="00F32B46">
            <w:pPr>
              <w:pStyle w:val="TableParagraph"/>
              <w:rPr>
                <w:rFonts w:ascii="Times New Roman"/>
                <w:sz w:val="18"/>
              </w:rPr>
            </w:pPr>
          </w:p>
        </w:tc>
        <w:tc>
          <w:tcPr>
            <w:tcW w:w="1484" w:type="dxa"/>
            <w:tcBorders>
              <w:top w:val="single" w:sz="4" w:space="0" w:color="000000"/>
              <w:left w:val="single" w:sz="4" w:space="0" w:color="000000"/>
              <w:bottom w:val="single" w:sz="4" w:space="0" w:color="000000"/>
              <w:right w:val="single" w:sz="4" w:space="0" w:color="000000"/>
            </w:tcBorders>
          </w:tcPr>
          <w:p w14:paraId="11562AAE" w14:textId="77777777" w:rsidR="00F32B46" w:rsidRDefault="00F32B46">
            <w:pPr>
              <w:pStyle w:val="TableParagraph"/>
              <w:rPr>
                <w:rFonts w:ascii="Times New Roman"/>
                <w:sz w:val="18"/>
              </w:rPr>
            </w:pPr>
          </w:p>
        </w:tc>
        <w:tc>
          <w:tcPr>
            <w:tcW w:w="2041" w:type="dxa"/>
            <w:tcBorders>
              <w:top w:val="single" w:sz="4" w:space="0" w:color="000000"/>
              <w:left w:val="single" w:sz="4" w:space="0" w:color="000000"/>
              <w:bottom w:val="single" w:sz="4" w:space="0" w:color="000000"/>
              <w:right w:val="nil"/>
            </w:tcBorders>
          </w:tcPr>
          <w:p w14:paraId="31B00D69" w14:textId="77777777" w:rsidR="00F32B46" w:rsidRDefault="00F32B46">
            <w:pPr>
              <w:pStyle w:val="TableParagraph"/>
              <w:rPr>
                <w:b/>
                <w:sz w:val="20"/>
              </w:rPr>
            </w:pPr>
          </w:p>
          <w:p w14:paraId="49FF3176" w14:textId="77777777" w:rsidR="00F32B46" w:rsidRDefault="00F32B46">
            <w:pPr>
              <w:pStyle w:val="TableParagraph"/>
              <w:rPr>
                <w:b/>
                <w:sz w:val="20"/>
              </w:rPr>
            </w:pPr>
          </w:p>
          <w:p w14:paraId="5E195E2C" w14:textId="77777777" w:rsidR="00F32B46" w:rsidRDefault="00200BDD">
            <w:pPr>
              <w:pStyle w:val="TableParagraph"/>
              <w:spacing w:before="146" w:line="278" w:lineRule="auto"/>
              <w:ind w:left="56"/>
              <w:rPr>
                <w:sz w:val="18"/>
              </w:rPr>
            </w:pPr>
            <w:r>
              <w:rPr>
                <w:color w:val="414042"/>
                <w:sz w:val="18"/>
              </w:rPr>
              <w:t>C2.1, C3.2, C5.1, C5.2, QI1.3, GP3.1</w:t>
            </w:r>
          </w:p>
        </w:tc>
      </w:tr>
      <w:tr w:rsidR="00F32B46" w14:paraId="15848AD9" w14:textId="77777777">
        <w:trPr>
          <w:trHeight w:val="1181"/>
        </w:trPr>
        <w:tc>
          <w:tcPr>
            <w:tcW w:w="4394" w:type="dxa"/>
            <w:tcBorders>
              <w:top w:val="single" w:sz="4" w:space="0" w:color="000000"/>
              <w:left w:val="nil"/>
              <w:bottom w:val="single" w:sz="4" w:space="0" w:color="000000"/>
              <w:right w:val="single" w:sz="4" w:space="0" w:color="000000"/>
            </w:tcBorders>
          </w:tcPr>
          <w:p w14:paraId="141F36A3" w14:textId="1F7B4602" w:rsidR="00F32B46" w:rsidRDefault="00200BDD">
            <w:pPr>
              <w:pStyle w:val="TableParagraph"/>
              <w:spacing w:before="126" w:line="278" w:lineRule="auto"/>
              <w:ind w:left="64" w:right="122"/>
              <w:rPr>
                <w:sz w:val="18"/>
              </w:rPr>
            </w:pPr>
            <w:r>
              <w:rPr>
                <w:color w:val="414042"/>
                <w:sz w:val="18"/>
              </w:rPr>
              <w:t>The practice team agrees on who in the team will complete each part of the health check (eg practice nurse, Aboriginal health worker/</w:t>
            </w:r>
            <w:r w:rsidR="00FD59A6">
              <w:rPr>
                <w:color w:val="414042"/>
                <w:sz w:val="18"/>
              </w:rPr>
              <w:t>health</w:t>
            </w:r>
            <w:r>
              <w:rPr>
                <w:color w:val="414042"/>
                <w:sz w:val="18"/>
              </w:rPr>
              <w:t xml:space="preserve"> practitioner, GP)</w:t>
            </w:r>
          </w:p>
        </w:tc>
        <w:tc>
          <w:tcPr>
            <w:tcW w:w="539" w:type="dxa"/>
            <w:tcBorders>
              <w:top w:val="single" w:sz="4" w:space="0" w:color="000000"/>
              <w:left w:val="single" w:sz="4" w:space="0" w:color="000000"/>
              <w:bottom w:val="single" w:sz="4" w:space="0" w:color="000000"/>
              <w:right w:val="single" w:sz="4" w:space="0" w:color="000000"/>
            </w:tcBorders>
          </w:tcPr>
          <w:p w14:paraId="0C7FB70D" w14:textId="77777777" w:rsidR="00F32B46" w:rsidRDefault="00F32B46">
            <w:pPr>
              <w:pStyle w:val="TableParagraph"/>
              <w:rPr>
                <w:rFonts w:ascii="Times New Roman"/>
                <w:sz w:val="18"/>
              </w:rPr>
            </w:pPr>
          </w:p>
        </w:tc>
        <w:tc>
          <w:tcPr>
            <w:tcW w:w="539" w:type="dxa"/>
            <w:tcBorders>
              <w:top w:val="single" w:sz="4" w:space="0" w:color="000000"/>
              <w:left w:val="single" w:sz="4" w:space="0" w:color="000000"/>
              <w:bottom w:val="single" w:sz="4" w:space="0" w:color="000000"/>
              <w:right w:val="single" w:sz="4" w:space="0" w:color="000000"/>
            </w:tcBorders>
          </w:tcPr>
          <w:p w14:paraId="1A9E2B2B" w14:textId="77777777" w:rsidR="00F32B46" w:rsidRDefault="00F32B46">
            <w:pPr>
              <w:pStyle w:val="TableParagraph"/>
              <w:rPr>
                <w:rFonts w:ascii="Times New Roman"/>
                <w:sz w:val="18"/>
              </w:rPr>
            </w:pPr>
          </w:p>
        </w:tc>
        <w:tc>
          <w:tcPr>
            <w:tcW w:w="5396" w:type="dxa"/>
            <w:tcBorders>
              <w:top w:val="single" w:sz="4" w:space="0" w:color="000000"/>
              <w:left w:val="single" w:sz="4" w:space="0" w:color="000000"/>
              <w:bottom w:val="single" w:sz="4" w:space="0" w:color="000000"/>
              <w:right w:val="single" w:sz="4" w:space="0" w:color="000000"/>
            </w:tcBorders>
          </w:tcPr>
          <w:p w14:paraId="40EAC200" w14:textId="77777777" w:rsidR="00F32B46" w:rsidRDefault="00F32B46">
            <w:pPr>
              <w:pStyle w:val="TableParagraph"/>
              <w:rPr>
                <w:rFonts w:ascii="Times New Roman"/>
                <w:sz w:val="18"/>
              </w:rPr>
            </w:pPr>
          </w:p>
        </w:tc>
        <w:tc>
          <w:tcPr>
            <w:tcW w:w="1295" w:type="dxa"/>
            <w:tcBorders>
              <w:top w:val="single" w:sz="4" w:space="0" w:color="000000"/>
              <w:left w:val="single" w:sz="4" w:space="0" w:color="000000"/>
              <w:bottom w:val="single" w:sz="4" w:space="0" w:color="000000"/>
              <w:right w:val="single" w:sz="4" w:space="0" w:color="000000"/>
            </w:tcBorders>
          </w:tcPr>
          <w:p w14:paraId="09214861" w14:textId="77777777" w:rsidR="00F32B46" w:rsidRDefault="00F32B46">
            <w:pPr>
              <w:pStyle w:val="TableParagraph"/>
              <w:rPr>
                <w:rFonts w:ascii="Times New Roman"/>
                <w:sz w:val="18"/>
              </w:rPr>
            </w:pPr>
          </w:p>
        </w:tc>
        <w:tc>
          <w:tcPr>
            <w:tcW w:w="1484" w:type="dxa"/>
            <w:tcBorders>
              <w:top w:val="single" w:sz="4" w:space="0" w:color="000000"/>
              <w:left w:val="single" w:sz="4" w:space="0" w:color="000000"/>
              <w:bottom w:val="single" w:sz="4" w:space="0" w:color="000000"/>
              <w:right w:val="single" w:sz="4" w:space="0" w:color="000000"/>
            </w:tcBorders>
          </w:tcPr>
          <w:p w14:paraId="5CE26490" w14:textId="77777777" w:rsidR="00F32B46" w:rsidRDefault="00F32B46">
            <w:pPr>
              <w:pStyle w:val="TableParagraph"/>
              <w:rPr>
                <w:rFonts w:ascii="Times New Roman"/>
                <w:sz w:val="18"/>
              </w:rPr>
            </w:pPr>
          </w:p>
        </w:tc>
        <w:tc>
          <w:tcPr>
            <w:tcW w:w="2041" w:type="dxa"/>
            <w:tcBorders>
              <w:top w:val="single" w:sz="4" w:space="0" w:color="000000"/>
              <w:left w:val="single" w:sz="4" w:space="0" w:color="000000"/>
              <w:bottom w:val="single" w:sz="4" w:space="0" w:color="000000"/>
              <w:right w:val="nil"/>
            </w:tcBorders>
          </w:tcPr>
          <w:p w14:paraId="7438D268" w14:textId="77777777" w:rsidR="00F32B46" w:rsidRDefault="00F32B46">
            <w:pPr>
              <w:pStyle w:val="TableParagraph"/>
              <w:rPr>
                <w:b/>
                <w:sz w:val="20"/>
              </w:rPr>
            </w:pPr>
          </w:p>
          <w:p w14:paraId="42ECE7C7" w14:textId="77777777" w:rsidR="00F32B46" w:rsidRDefault="00200BDD">
            <w:pPr>
              <w:pStyle w:val="TableParagraph"/>
              <w:spacing w:before="136" w:line="278" w:lineRule="auto"/>
              <w:ind w:left="56"/>
              <w:rPr>
                <w:sz w:val="18"/>
              </w:rPr>
            </w:pPr>
            <w:r>
              <w:rPr>
                <w:color w:val="414042"/>
                <w:sz w:val="18"/>
              </w:rPr>
              <w:t>C3.2, C3.4, C5.2, C5.3, GP2.3</w:t>
            </w:r>
          </w:p>
        </w:tc>
      </w:tr>
    </w:tbl>
    <w:p w14:paraId="18CF5A3C" w14:textId="77777777" w:rsidR="00F32B46" w:rsidRDefault="00F32B46">
      <w:pPr>
        <w:pStyle w:val="BodyText"/>
        <w:rPr>
          <w:b/>
          <w:sz w:val="20"/>
        </w:rPr>
      </w:pPr>
    </w:p>
    <w:p w14:paraId="65C57A80" w14:textId="77777777" w:rsidR="00F32B46" w:rsidRDefault="00F32B46">
      <w:pPr>
        <w:pStyle w:val="BodyText"/>
        <w:rPr>
          <w:b/>
          <w:sz w:val="20"/>
        </w:rPr>
      </w:pPr>
    </w:p>
    <w:p w14:paraId="21B1FAD4" w14:textId="77777777" w:rsidR="00F32B46" w:rsidRDefault="00F32B46">
      <w:pPr>
        <w:pStyle w:val="BodyText"/>
        <w:spacing w:before="7"/>
        <w:rPr>
          <w:b/>
          <w:sz w:val="20"/>
        </w:rPr>
      </w:pPr>
    </w:p>
    <w:p w14:paraId="43F05163" w14:textId="77777777" w:rsidR="00F32B46" w:rsidRDefault="001F04FB">
      <w:pPr>
        <w:ind w:left="126"/>
        <w:rPr>
          <w:rFonts w:ascii="HelveticaNeueLT Std"/>
          <w:b/>
          <w:sz w:val="19"/>
        </w:rPr>
      </w:pPr>
      <w:hyperlink r:id="rId37">
        <w:r w:rsidR="00200BDD">
          <w:rPr>
            <w:rFonts w:ascii="HelveticaNeueLT Std"/>
            <w:b/>
            <w:color w:val="414042"/>
            <w:sz w:val="19"/>
          </w:rPr>
          <w:t>racgp.org.au</w:t>
        </w:r>
      </w:hyperlink>
    </w:p>
    <w:p w14:paraId="756F098B" w14:textId="77777777" w:rsidR="00F32B46" w:rsidRDefault="00F32B46">
      <w:pPr>
        <w:rPr>
          <w:rFonts w:ascii="HelveticaNeueLT Std"/>
          <w:sz w:val="19"/>
        </w:rPr>
        <w:sectPr w:rsidR="00F32B46">
          <w:type w:val="continuous"/>
          <w:pgSz w:w="16840" w:h="11910" w:orient="landscape"/>
          <w:pgMar w:top="600" w:right="460" w:bottom="0" w:left="440" w:header="720" w:footer="720" w:gutter="0"/>
          <w:cols w:space="720"/>
        </w:sectPr>
      </w:pPr>
    </w:p>
    <w:p w14:paraId="3FCE1DBF" w14:textId="77777777" w:rsidR="00F32B46" w:rsidRDefault="001F04FB">
      <w:pPr>
        <w:spacing w:before="82"/>
        <w:ind w:left="126"/>
        <w:rPr>
          <w:rFonts w:ascii="HelveticaNeueLT Std"/>
          <w:b/>
          <w:sz w:val="15"/>
        </w:rPr>
      </w:pPr>
      <w:r>
        <w:lastRenderedPageBreak/>
        <w:pict w14:anchorId="79D10151">
          <v:group id="_x0000_s1064" style="position:absolute;left:0;text-align:left;margin-left:841.9pt;margin-top:578.55pt;width:.1pt;height:6.85pt;z-index:251653120;mso-position-horizontal-relative:page;mso-position-vertical-relative:page" coordorigin="16838,11571" coordsize="2,137">
            <v:shape id="_x0000_s1066" style="position:absolute;left:16837;top:11570;width:2;height:70" coordorigin="16838,11571" coordsize="0,70" path="m16838,11640r,-69l16838,11640xe" fillcolor="#059967" stroked="f">
              <v:path arrowok="t"/>
            </v:shape>
            <v:shape id="_x0000_s1065" style="position:absolute;left:16837;top:11673;width:2;height:35" coordorigin="16838,11673" coordsize="0,35" path="m16838,11707r,-34l16838,11707xe" fillcolor="#2b3187" stroked="f">
              <v:path arrowok="t"/>
            </v:shape>
            <w10:wrap anchorx="page" anchory="page"/>
          </v:group>
        </w:pict>
      </w:r>
      <w:r w:rsidR="00200BDD">
        <w:rPr>
          <w:rFonts w:ascii="HelveticaNeueLT Std"/>
          <w:b/>
          <w:sz w:val="15"/>
        </w:rPr>
        <w:t>Step 3</w:t>
      </w:r>
    </w:p>
    <w:p w14:paraId="6157F2CA" w14:textId="77777777" w:rsidR="00F32B46" w:rsidRDefault="00F32B46">
      <w:pPr>
        <w:pStyle w:val="BodyText"/>
        <w:rPr>
          <w:rFonts w:ascii="HelveticaNeueLT Std"/>
          <w:b/>
          <w:sz w:val="20"/>
        </w:rPr>
      </w:pPr>
    </w:p>
    <w:p w14:paraId="060A1763" w14:textId="77777777" w:rsidR="00F32B46" w:rsidRDefault="00F32B46">
      <w:pPr>
        <w:pStyle w:val="BodyText"/>
        <w:rPr>
          <w:rFonts w:ascii="HelveticaNeueLT Std"/>
          <w:b/>
          <w:sz w:val="20"/>
        </w:rPr>
      </w:pPr>
    </w:p>
    <w:p w14:paraId="4C2FE8F0" w14:textId="77777777" w:rsidR="00F32B46" w:rsidRDefault="00F32B46">
      <w:pPr>
        <w:pStyle w:val="BodyText"/>
        <w:rPr>
          <w:rFonts w:ascii="HelveticaNeueLT Std"/>
          <w:b/>
          <w:sz w:val="20"/>
        </w:rPr>
      </w:pPr>
    </w:p>
    <w:p w14:paraId="65080CF6" w14:textId="77777777" w:rsidR="00F32B46" w:rsidRDefault="001F04FB">
      <w:pPr>
        <w:pStyle w:val="BodyText"/>
        <w:spacing w:before="10"/>
        <w:rPr>
          <w:rFonts w:ascii="HelveticaNeueLT Std"/>
          <w:b/>
          <w:sz w:val="11"/>
        </w:rPr>
      </w:pPr>
      <w:r>
        <w:pict w14:anchorId="622C8473">
          <v:group id="_x0000_s1056" style="position:absolute;margin-left:28.35pt;margin-top:9.1pt;width:784.3pt;height:.75pt;z-index:-251656192;mso-wrap-distance-left:0;mso-wrap-distance-right:0;mso-position-horizontal-relative:page" coordorigin="567,182" coordsize="15686,15">
            <v:line id="_x0000_s1063" style="position:absolute" from="567,189" to="4961,189" strokecolor="#414042"/>
            <v:line id="_x0000_s1062" style="position:absolute" from="4961,189" to="5499,189" strokecolor="#414042"/>
            <v:line id="_x0000_s1061" style="position:absolute" from="5499,189" to="6038,189" strokecolor="#414042"/>
            <v:line id="_x0000_s1060" style="position:absolute" from="6038,189" to="11433,189" strokecolor="#414042"/>
            <v:line id="_x0000_s1059" style="position:absolute" from="11433,189" to="12728,189" strokecolor="#414042"/>
            <v:line id="_x0000_s1058" style="position:absolute" from="12728,189" to="14211,189" strokecolor="#414042"/>
            <v:line id="_x0000_s1057" style="position:absolute" from="14211,189" to="16252,189" strokecolor="#414042"/>
            <w10:wrap type="topAndBottom" anchorx="page"/>
          </v:group>
        </w:pict>
      </w:r>
    </w:p>
    <w:p w14:paraId="00E6280A" w14:textId="4D4C262D" w:rsidR="00F32B46" w:rsidRDefault="001F04FB" w:rsidP="00200BDD">
      <w:pPr>
        <w:pStyle w:val="Heading1"/>
        <w:tabs>
          <w:tab w:val="left" w:pos="4577"/>
          <w:tab w:val="left" w:pos="5115"/>
          <w:tab w:val="left" w:pos="5654"/>
          <w:tab w:val="left" w:pos="11049"/>
          <w:tab w:val="left" w:pos="12344"/>
          <w:tab w:val="left" w:pos="13827"/>
        </w:tabs>
        <w:spacing w:line="192" w:lineRule="auto"/>
        <w:ind w:left="13829" w:right="323" w:hanging="13648"/>
      </w:pPr>
      <w:r>
        <w:rPr>
          <w:b w:val="0"/>
          <w:sz w:val="22"/>
        </w:rPr>
        <w:pict w14:anchorId="60E20BB6">
          <v:group id="_x0000_s1053" style="position:absolute;left:0;text-align:left;margin-left:277.3pt;margin-top:23.65pt;width:9pt;height:8.45pt;z-index:-251660288;mso-position-horizontal-relative:page" coordorigin="5556,-4982" coordsize="180,169">
            <v:line id="_x0000_s1055" style="position:absolute" from="5556,-4898" to="5725,-4898" strokecolor="#ee3124" strokeweight="1pt"/>
            <v:shape id="_x0000_s1054" style="position:absolute;left:5645;top:-4973;width:81;height:149" coordorigin="5645,-4972" coordsize="81,149" path="m5645,-4972r80,74l5645,-4823e" filled="f" strokecolor="#ee3124" strokeweight="1pt">
              <v:path arrowok="t"/>
            </v:shape>
            <w10:wrap anchorx="page"/>
          </v:group>
        </w:pict>
      </w:r>
      <w:r w:rsidR="00200BDD">
        <w:rPr>
          <w:color w:val="EE3124"/>
        </w:rPr>
        <w:t>Good</w:t>
      </w:r>
      <w:r w:rsidR="00200BDD">
        <w:rPr>
          <w:color w:val="EE3124"/>
          <w:spacing w:val="6"/>
        </w:rPr>
        <w:t xml:space="preserve"> </w:t>
      </w:r>
      <w:r w:rsidR="00200BDD">
        <w:rPr>
          <w:color w:val="EE3124"/>
        </w:rPr>
        <w:t>practice</w:t>
      </w:r>
      <w:r w:rsidR="00200BDD">
        <w:rPr>
          <w:color w:val="EE3124"/>
          <w:spacing w:val="6"/>
        </w:rPr>
        <w:t xml:space="preserve"> </w:t>
      </w:r>
      <w:r w:rsidR="00200BDD">
        <w:rPr>
          <w:color w:val="EE3124"/>
        </w:rPr>
        <w:t>example</w:t>
      </w:r>
      <w:r w:rsidR="00200BDD">
        <w:rPr>
          <w:color w:val="EE3124"/>
        </w:rPr>
        <w:tab/>
      </w:r>
      <w:r w:rsidR="00200BDD">
        <w:rPr>
          <w:color w:val="EE3124"/>
          <w:spacing w:val="-3"/>
          <w:position w:val="11"/>
        </w:rPr>
        <w:t>Yes</w:t>
      </w:r>
      <w:r w:rsidR="00200BDD">
        <w:rPr>
          <w:color w:val="EE3124"/>
          <w:spacing w:val="-3"/>
          <w:position w:val="11"/>
        </w:rPr>
        <w:tab/>
      </w:r>
      <w:r w:rsidR="00200BDD">
        <w:rPr>
          <w:color w:val="EE3124"/>
          <w:position w:val="11"/>
        </w:rPr>
        <w:t>No</w:t>
      </w:r>
      <w:r w:rsidR="00200BDD">
        <w:rPr>
          <w:color w:val="EE3124"/>
          <w:position w:val="11"/>
        </w:rPr>
        <w:tab/>
      </w:r>
      <w:r w:rsidR="00200BDD">
        <w:rPr>
          <w:color w:val="EE3124"/>
          <w:spacing w:val="2"/>
        </w:rPr>
        <w:t>Activity</w:t>
      </w:r>
      <w:r w:rsidR="00200BDD">
        <w:rPr>
          <w:color w:val="EE3124"/>
          <w:spacing w:val="3"/>
        </w:rPr>
        <w:t xml:space="preserve"> </w:t>
      </w:r>
      <w:r w:rsidR="00200BDD">
        <w:rPr>
          <w:color w:val="EE3124"/>
        </w:rPr>
        <w:t>needed</w:t>
      </w:r>
      <w:r w:rsidR="00200BDD">
        <w:rPr>
          <w:color w:val="EE3124"/>
        </w:rPr>
        <w:tab/>
        <w:t>By</w:t>
      </w:r>
      <w:r w:rsidR="00200BDD">
        <w:rPr>
          <w:color w:val="EE3124"/>
          <w:spacing w:val="-1"/>
        </w:rPr>
        <w:t xml:space="preserve"> </w:t>
      </w:r>
      <w:r w:rsidR="00200BDD">
        <w:rPr>
          <w:color w:val="EE3124"/>
        </w:rPr>
        <w:t>whom?</w:t>
      </w:r>
      <w:r w:rsidR="00200BDD">
        <w:rPr>
          <w:color w:val="EE3124"/>
        </w:rPr>
        <w:tab/>
        <w:t>By when?</w:t>
      </w:r>
      <w:r w:rsidR="00200BDD">
        <w:rPr>
          <w:color w:val="EE3124"/>
        </w:rPr>
        <w:tab/>
      </w:r>
      <w:r w:rsidR="00200BDD">
        <w:rPr>
          <w:color w:val="EE3124"/>
          <w:position w:val="11"/>
        </w:rPr>
        <w:t xml:space="preserve">Accreditation – </w:t>
      </w:r>
      <w:r w:rsidR="00200BDD">
        <w:rPr>
          <w:color w:val="EE3124"/>
        </w:rPr>
        <w:t>Standards (5th</w:t>
      </w:r>
      <w:r w:rsidR="00200BDD">
        <w:rPr>
          <w:color w:val="EE3124"/>
          <w:spacing w:val="14"/>
        </w:rPr>
        <w:t xml:space="preserve"> </w:t>
      </w:r>
      <w:r w:rsidR="00200BDD">
        <w:rPr>
          <w:color w:val="EE3124"/>
        </w:rPr>
        <w:t>edn)*</w:t>
      </w:r>
    </w:p>
    <w:p w14:paraId="189AC5FA" w14:textId="77777777" w:rsidR="00F32B46" w:rsidRDefault="00F32B46">
      <w:pPr>
        <w:pStyle w:val="BodyText"/>
        <w:spacing w:before="8" w:after="1"/>
        <w:rPr>
          <w:b/>
          <w:sz w:val="12"/>
        </w:rPr>
      </w:pPr>
    </w:p>
    <w:tbl>
      <w:tblPr>
        <w:tblW w:w="0" w:type="auto"/>
        <w:tblInd w:w="126"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4394"/>
        <w:gridCol w:w="539"/>
        <w:gridCol w:w="539"/>
        <w:gridCol w:w="5396"/>
        <w:gridCol w:w="1295"/>
        <w:gridCol w:w="1484"/>
        <w:gridCol w:w="2041"/>
      </w:tblGrid>
      <w:tr w:rsidR="00A8135B" w14:paraId="2333457A" w14:textId="77777777" w:rsidTr="00A8135B">
        <w:trPr>
          <w:trHeight w:val="308"/>
        </w:trPr>
        <w:tc>
          <w:tcPr>
            <w:tcW w:w="15688" w:type="dxa"/>
            <w:gridSpan w:val="7"/>
            <w:tcBorders>
              <w:top w:val="single" w:sz="4" w:space="0" w:color="auto"/>
              <w:left w:val="nil"/>
              <w:bottom w:val="single" w:sz="4" w:space="0" w:color="auto"/>
              <w:right w:val="nil"/>
            </w:tcBorders>
          </w:tcPr>
          <w:p w14:paraId="69DECB89" w14:textId="0B49780A" w:rsidR="00A8135B" w:rsidRPr="00A8135B" w:rsidRDefault="00A8135B" w:rsidP="00A8135B">
            <w:pPr>
              <w:spacing w:before="39"/>
              <w:ind w:left="183"/>
              <w:rPr>
                <w:b/>
                <w:sz w:val="18"/>
              </w:rPr>
            </w:pPr>
            <w:r>
              <w:rPr>
                <w:b/>
                <w:sz w:val="18"/>
              </w:rPr>
              <w:t>First steps</w:t>
            </w:r>
          </w:p>
        </w:tc>
      </w:tr>
      <w:tr w:rsidR="00F32B46" w14:paraId="78BDF168" w14:textId="77777777" w:rsidTr="00A8135B">
        <w:trPr>
          <w:trHeight w:val="1054"/>
        </w:trPr>
        <w:tc>
          <w:tcPr>
            <w:tcW w:w="4394" w:type="dxa"/>
            <w:tcBorders>
              <w:top w:val="single" w:sz="4" w:space="0" w:color="auto"/>
              <w:left w:val="nil"/>
              <w:bottom w:val="single" w:sz="4" w:space="0" w:color="000000"/>
              <w:right w:val="single" w:sz="4" w:space="0" w:color="000000"/>
            </w:tcBorders>
          </w:tcPr>
          <w:p w14:paraId="04A9C019" w14:textId="77777777" w:rsidR="00F32B46" w:rsidRDefault="00F32B46">
            <w:pPr>
              <w:pStyle w:val="TableParagraph"/>
              <w:spacing w:before="4"/>
              <w:rPr>
                <w:b/>
                <w:sz w:val="26"/>
              </w:rPr>
            </w:pPr>
          </w:p>
          <w:p w14:paraId="7F3B2781" w14:textId="77777777" w:rsidR="00F32B46" w:rsidRDefault="00200BDD">
            <w:pPr>
              <w:pStyle w:val="TableParagraph"/>
              <w:spacing w:before="1"/>
              <w:ind w:left="64"/>
              <w:rPr>
                <w:sz w:val="18"/>
              </w:rPr>
            </w:pPr>
            <w:r>
              <w:rPr>
                <w:color w:val="414042"/>
                <w:sz w:val="18"/>
              </w:rPr>
              <w:t>GPs are available to review, complete and sign off</w:t>
            </w:r>
          </w:p>
          <w:p w14:paraId="1B676CB3" w14:textId="57397698" w:rsidR="00F32B46" w:rsidRDefault="00200BDD">
            <w:pPr>
              <w:pStyle w:val="TableParagraph"/>
              <w:spacing w:before="33"/>
              <w:ind w:left="64"/>
              <w:rPr>
                <w:sz w:val="18"/>
              </w:rPr>
            </w:pPr>
            <w:r>
              <w:rPr>
                <w:color w:val="414042"/>
                <w:sz w:val="18"/>
              </w:rPr>
              <w:t>the health check</w:t>
            </w:r>
          </w:p>
        </w:tc>
        <w:tc>
          <w:tcPr>
            <w:tcW w:w="539" w:type="dxa"/>
            <w:tcBorders>
              <w:top w:val="single" w:sz="4" w:space="0" w:color="auto"/>
              <w:left w:val="single" w:sz="4" w:space="0" w:color="000000"/>
              <w:bottom w:val="single" w:sz="4" w:space="0" w:color="000000"/>
              <w:right w:val="single" w:sz="4" w:space="0" w:color="000000"/>
            </w:tcBorders>
          </w:tcPr>
          <w:p w14:paraId="69C1CF63" w14:textId="77777777" w:rsidR="00F32B46" w:rsidRDefault="00F32B46">
            <w:pPr>
              <w:pStyle w:val="TableParagraph"/>
              <w:rPr>
                <w:rFonts w:ascii="Times New Roman"/>
                <w:sz w:val="16"/>
              </w:rPr>
            </w:pPr>
          </w:p>
        </w:tc>
        <w:tc>
          <w:tcPr>
            <w:tcW w:w="539" w:type="dxa"/>
            <w:tcBorders>
              <w:top w:val="single" w:sz="4" w:space="0" w:color="auto"/>
              <w:left w:val="single" w:sz="4" w:space="0" w:color="000000"/>
              <w:bottom w:val="single" w:sz="4" w:space="0" w:color="000000"/>
              <w:right w:val="single" w:sz="4" w:space="0" w:color="000000"/>
            </w:tcBorders>
          </w:tcPr>
          <w:p w14:paraId="4B3E0A4A" w14:textId="77777777" w:rsidR="00F32B46" w:rsidRDefault="00F32B46">
            <w:pPr>
              <w:pStyle w:val="TableParagraph"/>
              <w:rPr>
                <w:rFonts w:ascii="Times New Roman"/>
                <w:sz w:val="16"/>
              </w:rPr>
            </w:pPr>
          </w:p>
        </w:tc>
        <w:tc>
          <w:tcPr>
            <w:tcW w:w="5396" w:type="dxa"/>
            <w:tcBorders>
              <w:top w:val="single" w:sz="4" w:space="0" w:color="auto"/>
              <w:left w:val="single" w:sz="4" w:space="0" w:color="000000"/>
              <w:bottom w:val="single" w:sz="4" w:space="0" w:color="000000"/>
              <w:right w:val="single" w:sz="4" w:space="0" w:color="000000"/>
            </w:tcBorders>
          </w:tcPr>
          <w:p w14:paraId="261DA65B" w14:textId="77777777" w:rsidR="00F32B46" w:rsidRDefault="00F32B46">
            <w:pPr>
              <w:pStyle w:val="TableParagraph"/>
              <w:rPr>
                <w:rFonts w:ascii="Times New Roman"/>
                <w:sz w:val="16"/>
              </w:rPr>
            </w:pPr>
          </w:p>
        </w:tc>
        <w:tc>
          <w:tcPr>
            <w:tcW w:w="1295" w:type="dxa"/>
            <w:tcBorders>
              <w:top w:val="single" w:sz="4" w:space="0" w:color="auto"/>
              <w:left w:val="single" w:sz="4" w:space="0" w:color="000000"/>
              <w:bottom w:val="single" w:sz="4" w:space="0" w:color="000000"/>
              <w:right w:val="single" w:sz="4" w:space="0" w:color="000000"/>
            </w:tcBorders>
          </w:tcPr>
          <w:p w14:paraId="5A83B2FF" w14:textId="77777777" w:rsidR="00F32B46" w:rsidRDefault="00F32B46">
            <w:pPr>
              <w:pStyle w:val="TableParagraph"/>
              <w:rPr>
                <w:rFonts w:ascii="Times New Roman"/>
                <w:sz w:val="16"/>
              </w:rPr>
            </w:pPr>
          </w:p>
        </w:tc>
        <w:tc>
          <w:tcPr>
            <w:tcW w:w="1484" w:type="dxa"/>
            <w:tcBorders>
              <w:top w:val="single" w:sz="4" w:space="0" w:color="auto"/>
              <w:left w:val="single" w:sz="4" w:space="0" w:color="000000"/>
              <w:bottom w:val="single" w:sz="4" w:space="0" w:color="000000"/>
              <w:right w:val="single" w:sz="4" w:space="0" w:color="000000"/>
            </w:tcBorders>
          </w:tcPr>
          <w:p w14:paraId="0976B47C" w14:textId="77777777" w:rsidR="00F32B46" w:rsidRDefault="00F32B46">
            <w:pPr>
              <w:pStyle w:val="TableParagraph"/>
              <w:rPr>
                <w:rFonts w:ascii="Times New Roman"/>
                <w:sz w:val="16"/>
              </w:rPr>
            </w:pPr>
          </w:p>
        </w:tc>
        <w:tc>
          <w:tcPr>
            <w:tcW w:w="2041" w:type="dxa"/>
            <w:tcBorders>
              <w:top w:val="single" w:sz="4" w:space="0" w:color="auto"/>
              <w:left w:val="single" w:sz="4" w:space="0" w:color="000000"/>
              <w:bottom w:val="single" w:sz="4" w:space="0" w:color="000000"/>
              <w:right w:val="nil"/>
            </w:tcBorders>
          </w:tcPr>
          <w:p w14:paraId="29F6B657" w14:textId="77777777" w:rsidR="00F32B46" w:rsidRDefault="00200BDD">
            <w:pPr>
              <w:pStyle w:val="TableParagraph"/>
              <w:spacing w:before="127" w:line="278" w:lineRule="auto"/>
              <w:ind w:left="56" w:right="569"/>
              <w:rPr>
                <w:sz w:val="18"/>
              </w:rPr>
            </w:pPr>
            <w:r>
              <w:rPr>
                <w:color w:val="414042"/>
                <w:sz w:val="18"/>
              </w:rPr>
              <w:t>C2.1, C2.3, C3.2, GP2.2</w:t>
            </w:r>
          </w:p>
        </w:tc>
      </w:tr>
      <w:tr w:rsidR="00F32B46" w14:paraId="0169CB9B" w14:textId="77777777">
        <w:trPr>
          <w:trHeight w:val="941"/>
        </w:trPr>
        <w:tc>
          <w:tcPr>
            <w:tcW w:w="4394" w:type="dxa"/>
            <w:tcBorders>
              <w:top w:val="single" w:sz="4" w:space="0" w:color="000000"/>
              <w:left w:val="nil"/>
              <w:bottom w:val="single" w:sz="4" w:space="0" w:color="000000"/>
              <w:right w:val="single" w:sz="4" w:space="0" w:color="000000"/>
            </w:tcBorders>
          </w:tcPr>
          <w:p w14:paraId="29E31FC3" w14:textId="52878414" w:rsidR="00F32B46" w:rsidRDefault="00200BDD">
            <w:pPr>
              <w:pStyle w:val="TableParagraph"/>
              <w:spacing w:before="127" w:line="278" w:lineRule="auto"/>
              <w:ind w:left="64" w:right="122"/>
              <w:rPr>
                <w:sz w:val="18"/>
              </w:rPr>
            </w:pPr>
            <w:r>
              <w:rPr>
                <w:color w:val="414042"/>
                <w:sz w:val="18"/>
              </w:rPr>
              <w:t>Appointments are long enough to complete a comprehensive health check (30–60 minutes, including at least 15 minutes with GP)</w:t>
            </w:r>
          </w:p>
        </w:tc>
        <w:tc>
          <w:tcPr>
            <w:tcW w:w="539" w:type="dxa"/>
            <w:tcBorders>
              <w:top w:val="single" w:sz="4" w:space="0" w:color="000000"/>
              <w:left w:val="single" w:sz="4" w:space="0" w:color="000000"/>
              <w:bottom w:val="single" w:sz="4" w:space="0" w:color="000000"/>
              <w:right w:val="single" w:sz="4" w:space="0" w:color="000000"/>
            </w:tcBorders>
          </w:tcPr>
          <w:p w14:paraId="094654C9" w14:textId="77777777" w:rsidR="00F32B46" w:rsidRDefault="00F32B46">
            <w:pPr>
              <w:pStyle w:val="TableParagraph"/>
              <w:rPr>
                <w:rFonts w:ascii="Times New Roman"/>
                <w:sz w:val="16"/>
              </w:rPr>
            </w:pPr>
          </w:p>
        </w:tc>
        <w:tc>
          <w:tcPr>
            <w:tcW w:w="539" w:type="dxa"/>
            <w:tcBorders>
              <w:top w:val="single" w:sz="4" w:space="0" w:color="000000"/>
              <w:left w:val="single" w:sz="4" w:space="0" w:color="000000"/>
              <w:bottom w:val="single" w:sz="4" w:space="0" w:color="000000"/>
              <w:right w:val="single" w:sz="4" w:space="0" w:color="000000"/>
            </w:tcBorders>
          </w:tcPr>
          <w:p w14:paraId="6A2F476F" w14:textId="77777777" w:rsidR="00F32B46" w:rsidRDefault="00F32B46">
            <w:pPr>
              <w:pStyle w:val="TableParagraph"/>
              <w:rPr>
                <w:rFonts w:ascii="Times New Roman"/>
                <w:sz w:val="16"/>
              </w:rPr>
            </w:pPr>
          </w:p>
        </w:tc>
        <w:tc>
          <w:tcPr>
            <w:tcW w:w="5396" w:type="dxa"/>
            <w:tcBorders>
              <w:top w:val="single" w:sz="4" w:space="0" w:color="000000"/>
              <w:left w:val="single" w:sz="4" w:space="0" w:color="000000"/>
              <w:bottom w:val="single" w:sz="4" w:space="0" w:color="000000"/>
              <w:right w:val="single" w:sz="4" w:space="0" w:color="000000"/>
            </w:tcBorders>
          </w:tcPr>
          <w:p w14:paraId="32D451CE" w14:textId="77777777" w:rsidR="00F32B46" w:rsidRDefault="00F32B46">
            <w:pPr>
              <w:pStyle w:val="TableParagraph"/>
              <w:rPr>
                <w:rFonts w:ascii="Times New Roman"/>
                <w:sz w:val="16"/>
              </w:rPr>
            </w:pPr>
          </w:p>
        </w:tc>
        <w:tc>
          <w:tcPr>
            <w:tcW w:w="1295" w:type="dxa"/>
            <w:tcBorders>
              <w:top w:val="single" w:sz="4" w:space="0" w:color="000000"/>
              <w:left w:val="single" w:sz="4" w:space="0" w:color="000000"/>
              <w:bottom w:val="single" w:sz="4" w:space="0" w:color="000000"/>
              <w:right w:val="single" w:sz="4" w:space="0" w:color="000000"/>
            </w:tcBorders>
          </w:tcPr>
          <w:p w14:paraId="16531591" w14:textId="77777777" w:rsidR="00F32B46" w:rsidRDefault="00F32B46">
            <w:pPr>
              <w:pStyle w:val="TableParagraph"/>
              <w:rPr>
                <w:rFonts w:ascii="Times New Roman"/>
                <w:sz w:val="16"/>
              </w:rPr>
            </w:pPr>
          </w:p>
        </w:tc>
        <w:tc>
          <w:tcPr>
            <w:tcW w:w="1484" w:type="dxa"/>
            <w:tcBorders>
              <w:top w:val="single" w:sz="4" w:space="0" w:color="000000"/>
              <w:left w:val="single" w:sz="4" w:space="0" w:color="000000"/>
              <w:bottom w:val="single" w:sz="4" w:space="0" w:color="000000"/>
              <w:right w:val="single" w:sz="4" w:space="0" w:color="000000"/>
            </w:tcBorders>
          </w:tcPr>
          <w:p w14:paraId="0C6F2B54" w14:textId="77777777" w:rsidR="00F32B46" w:rsidRDefault="00F32B46">
            <w:pPr>
              <w:pStyle w:val="TableParagraph"/>
              <w:rPr>
                <w:rFonts w:ascii="Times New Roman"/>
                <w:sz w:val="16"/>
              </w:rPr>
            </w:pPr>
          </w:p>
        </w:tc>
        <w:tc>
          <w:tcPr>
            <w:tcW w:w="2041" w:type="dxa"/>
            <w:tcBorders>
              <w:top w:val="single" w:sz="4" w:space="0" w:color="000000"/>
              <w:left w:val="single" w:sz="4" w:space="0" w:color="000000"/>
              <w:bottom w:val="single" w:sz="4" w:space="0" w:color="000000"/>
              <w:right w:val="nil"/>
            </w:tcBorders>
          </w:tcPr>
          <w:p w14:paraId="1FDDEC37" w14:textId="77777777" w:rsidR="00F32B46" w:rsidRDefault="00F32B46">
            <w:pPr>
              <w:pStyle w:val="TableParagraph"/>
              <w:spacing w:before="5"/>
              <w:rPr>
                <w:b/>
                <w:sz w:val="21"/>
              </w:rPr>
            </w:pPr>
          </w:p>
          <w:p w14:paraId="1FBBC463" w14:textId="77777777" w:rsidR="00F32B46" w:rsidRDefault="00200BDD">
            <w:pPr>
              <w:pStyle w:val="TableParagraph"/>
              <w:spacing w:line="278" w:lineRule="auto"/>
              <w:ind w:left="56"/>
              <w:rPr>
                <w:sz w:val="18"/>
              </w:rPr>
            </w:pPr>
            <w:r>
              <w:rPr>
                <w:color w:val="414042"/>
                <w:sz w:val="18"/>
              </w:rPr>
              <w:t>C2.1, C2.3, C5.2, C8.1, GP1.1</w:t>
            </w:r>
          </w:p>
        </w:tc>
      </w:tr>
      <w:tr w:rsidR="00F32B46" w14:paraId="224F4027" w14:textId="77777777">
        <w:trPr>
          <w:trHeight w:val="941"/>
        </w:trPr>
        <w:tc>
          <w:tcPr>
            <w:tcW w:w="4394" w:type="dxa"/>
            <w:tcBorders>
              <w:top w:val="single" w:sz="4" w:space="0" w:color="000000"/>
              <w:left w:val="nil"/>
              <w:bottom w:val="single" w:sz="4" w:space="0" w:color="000000"/>
              <w:right w:val="single" w:sz="4" w:space="0" w:color="000000"/>
            </w:tcBorders>
          </w:tcPr>
          <w:p w14:paraId="52B4B147" w14:textId="1EA41954" w:rsidR="00F32B46" w:rsidRDefault="00200BDD">
            <w:pPr>
              <w:pStyle w:val="TableParagraph"/>
              <w:spacing w:before="126" w:line="278" w:lineRule="auto"/>
              <w:ind w:left="64" w:right="621"/>
              <w:jc w:val="both"/>
              <w:rPr>
                <w:sz w:val="18"/>
              </w:rPr>
            </w:pPr>
            <w:r>
              <w:rPr>
                <w:color w:val="414042"/>
                <w:sz w:val="18"/>
              </w:rPr>
              <w:t xml:space="preserve">Practice systems support effective recalls and reminders for follow-up </w:t>
            </w:r>
            <w:r w:rsidR="00FD59A6">
              <w:rPr>
                <w:color w:val="414042"/>
                <w:sz w:val="18"/>
              </w:rPr>
              <w:t>of health needs identified in the</w:t>
            </w:r>
            <w:r w:rsidR="0018760A">
              <w:rPr>
                <w:color w:val="414042"/>
                <w:sz w:val="18"/>
              </w:rPr>
              <w:t xml:space="preserve"> </w:t>
            </w:r>
            <w:r>
              <w:rPr>
                <w:color w:val="414042"/>
                <w:sz w:val="18"/>
              </w:rPr>
              <w:t>health check</w:t>
            </w:r>
          </w:p>
        </w:tc>
        <w:tc>
          <w:tcPr>
            <w:tcW w:w="539" w:type="dxa"/>
            <w:tcBorders>
              <w:top w:val="single" w:sz="4" w:space="0" w:color="000000"/>
              <w:left w:val="single" w:sz="4" w:space="0" w:color="000000"/>
              <w:bottom w:val="single" w:sz="4" w:space="0" w:color="000000"/>
              <w:right w:val="single" w:sz="4" w:space="0" w:color="000000"/>
            </w:tcBorders>
          </w:tcPr>
          <w:p w14:paraId="7901E4EE" w14:textId="77777777" w:rsidR="00F32B46" w:rsidRDefault="00F32B46">
            <w:pPr>
              <w:pStyle w:val="TableParagraph"/>
              <w:rPr>
                <w:rFonts w:ascii="Times New Roman"/>
                <w:sz w:val="16"/>
              </w:rPr>
            </w:pPr>
          </w:p>
        </w:tc>
        <w:tc>
          <w:tcPr>
            <w:tcW w:w="539" w:type="dxa"/>
            <w:tcBorders>
              <w:top w:val="single" w:sz="4" w:space="0" w:color="000000"/>
              <w:left w:val="single" w:sz="4" w:space="0" w:color="000000"/>
              <w:bottom w:val="single" w:sz="4" w:space="0" w:color="000000"/>
              <w:right w:val="single" w:sz="4" w:space="0" w:color="000000"/>
            </w:tcBorders>
          </w:tcPr>
          <w:p w14:paraId="58B87898" w14:textId="77777777" w:rsidR="00F32B46" w:rsidRDefault="00F32B46">
            <w:pPr>
              <w:pStyle w:val="TableParagraph"/>
              <w:rPr>
                <w:rFonts w:ascii="Times New Roman"/>
                <w:sz w:val="16"/>
              </w:rPr>
            </w:pPr>
          </w:p>
        </w:tc>
        <w:tc>
          <w:tcPr>
            <w:tcW w:w="5396" w:type="dxa"/>
            <w:tcBorders>
              <w:top w:val="single" w:sz="4" w:space="0" w:color="000000"/>
              <w:left w:val="single" w:sz="4" w:space="0" w:color="000000"/>
              <w:bottom w:val="single" w:sz="4" w:space="0" w:color="000000"/>
              <w:right w:val="single" w:sz="4" w:space="0" w:color="000000"/>
            </w:tcBorders>
          </w:tcPr>
          <w:p w14:paraId="37F73C0E" w14:textId="77777777" w:rsidR="00F32B46" w:rsidRDefault="00F32B46">
            <w:pPr>
              <w:pStyle w:val="TableParagraph"/>
              <w:rPr>
                <w:rFonts w:ascii="Times New Roman"/>
                <w:sz w:val="16"/>
              </w:rPr>
            </w:pPr>
          </w:p>
        </w:tc>
        <w:tc>
          <w:tcPr>
            <w:tcW w:w="1295" w:type="dxa"/>
            <w:tcBorders>
              <w:top w:val="single" w:sz="4" w:space="0" w:color="000000"/>
              <w:left w:val="single" w:sz="4" w:space="0" w:color="000000"/>
              <w:bottom w:val="single" w:sz="4" w:space="0" w:color="000000"/>
              <w:right w:val="single" w:sz="4" w:space="0" w:color="000000"/>
            </w:tcBorders>
          </w:tcPr>
          <w:p w14:paraId="22C7C0F3" w14:textId="77777777" w:rsidR="00F32B46" w:rsidRDefault="00F32B46">
            <w:pPr>
              <w:pStyle w:val="TableParagraph"/>
              <w:rPr>
                <w:rFonts w:ascii="Times New Roman"/>
                <w:sz w:val="16"/>
              </w:rPr>
            </w:pPr>
          </w:p>
        </w:tc>
        <w:tc>
          <w:tcPr>
            <w:tcW w:w="1484" w:type="dxa"/>
            <w:tcBorders>
              <w:top w:val="single" w:sz="4" w:space="0" w:color="000000"/>
              <w:left w:val="single" w:sz="4" w:space="0" w:color="000000"/>
              <w:bottom w:val="single" w:sz="4" w:space="0" w:color="000000"/>
              <w:right w:val="single" w:sz="4" w:space="0" w:color="000000"/>
            </w:tcBorders>
          </w:tcPr>
          <w:p w14:paraId="6441F847" w14:textId="77777777" w:rsidR="00F32B46" w:rsidRDefault="00F32B46">
            <w:pPr>
              <w:pStyle w:val="TableParagraph"/>
              <w:rPr>
                <w:rFonts w:ascii="Times New Roman"/>
                <w:sz w:val="16"/>
              </w:rPr>
            </w:pPr>
          </w:p>
        </w:tc>
        <w:tc>
          <w:tcPr>
            <w:tcW w:w="2041" w:type="dxa"/>
            <w:tcBorders>
              <w:top w:val="single" w:sz="4" w:space="0" w:color="000000"/>
              <w:left w:val="single" w:sz="4" w:space="0" w:color="000000"/>
              <w:bottom w:val="single" w:sz="4" w:space="0" w:color="000000"/>
              <w:right w:val="nil"/>
            </w:tcBorders>
          </w:tcPr>
          <w:p w14:paraId="51DE9901" w14:textId="77777777" w:rsidR="00F32B46" w:rsidRDefault="00F32B46">
            <w:pPr>
              <w:pStyle w:val="TableParagraph"/>
              <w:rPr>
                <w:b/>
                <w:sz w:val="20"/>
              </w:rPr>
            </w:pPr>
          </w:p>
          <w:p w14:paraId="63A093B4" w14:textId="77777777" w:rsidR="00F32B46" w:rsidRDefault="00200BDD">
            <w:pPr>
              <w:pStyle w:val="TableParagraph"/>
              <w:spacing w:before="136"/>
              <w:ind w:left="56"/>
              <w:rPr>
                <w:sz w:val="18"/>
              </w:rPr>
            </w:pPr>
            <w:r>
              <w:rPr>
                <w:color w:val="414042"/>
                <w:sz w:val="18"/>
              </w:rPr>
              <w:t>GP1.1, GP2.1, GP2.2</w:t>
            </w:r>
          </w:p>
        </w:tc>
      </w:tr>
      <w:tr w:rsidR="00F32B46" w14:paraId="526909D9" w14:textId="77777777">
        <w:trPr>
          <w:trHeight w:val="1658"/>
        </w:trPr>
        <w:tc>
          <w:tcPr>
            <w:tcW w:w="4394" w:type="dxa"/>
            <w:tcBorders>
              <w:top w:val="single" w:sz="4" w:space="0" w:color="000000"/>
              <w:left w:val="nil"/>
              <w:bottom w:val="single" w:sz="6" w:space="0" w:color="000000"/>
              <w:right w:val="single" w:sz="4" w:space="0" w:color="000000"/>
            </w:tcBorders>
          </w:tcPr>
          <w:p w14:paraId="555CD0E3" w14:textId="77777777" w:rsidR="00F32B46" w:rsidRDefault="00200BDD">
            <w:pPr>
              <w:pStyle w:val="TableParagraph"/>
              <w:spacing w:before="126" w:line="278" w:lineRule="auto"/>
              <w:ind w:left="64" w:right="109"/>
              <w:rPr>
                <w:sz w:val="18"/>
              </w:rPr>
            </w:pPr>
            <w:r>
              <w:rPr>
                <w:color w:val="414042"/>
                <w:sz w:val="18"/>
              </w:rPr>
              <w:t>Practice team knows referral options for addressing follow-up activities, including those related to clinical pathways and to social and support services (eg housing, legal, family support), and these are clearly documented, updated regularly and easy to find in practice systems</w:t>
            </w:r>
          </w:p>
        </w:tc>
        <w:tc>
          <w:tcPr>
            <w:tcW w:w="539" w:type="dxa"/>
            <w:tcBorders>
              <w:top w:val="single" w:sz="4" w:space="0" w:color="000000"/>
              <w:left w:val="single" w:sz="4" w:space="0" w:color="000000"/>
              <w:bottom w:val="single" w:sz="6" w:space="0" w:color="000000"/>
              <w:right w:val="single" w:sz="4" w:space="0" w:color="000000"/>
            </w:tcBorders>
          </w:tcPr>
          <w:p w14:paraId="64C6818F" w14:textId="77777777" w:rsidR="00F32B46" w:rsidRDefault="00F32B46">
            <w:pPr>
              <w:pStyle w:val="TableParagraph"/>
              <w:rPr>
                <w:rFonts w:ascii="Times New Roman"/>
                <w:sz w:val="16"/>
              </w:rPr>
            </w:pPr>
          </w:p>
        </w:tc>
        <w:tc>
          <w:tcPr>
            <w:tcW w:w="539" w:type="dxa"/>
            <w:tcBorders>
              <w:top w:val="single" w:sz="4" w:space="0" w:color="000000"/>
              <w:left w:val="single" w:sz="4" w:space="0" w:color="000000"/>
              <w:bottom w:val="single" w:sz="6" w:space="0" w:color="000000"/>
              <w:right w:val="single" w:sz="4" w:space="0" w:color="000000"/>
            </w:tcBorders>
          </w:tcPr>
          <w:p w14:paraId="2E6536C6" w14:textId="77777777" w:rsidR="00F32B46" w:rsidRDefault="00F32B46">
            <w:pPr>
              <w:pStyle w:val="TableParagraph"/>
              <w:rPr>
                <w:rFonts w:ascii="Times New Roman"/>
                <w:sz w:val="16"/>
              </w:rPr>
            </w:pPr>
          </w:p>
        </w:tc>
        <w:tc>
          <w:tcPr>
            <w:tcW w:w="5396" w:type="dxa"/>
            <w:tcBorders>
              <w:top w:val="single" w:sz="4" w:space="0" w:color="000000"/>
              <w:left w:val="single" w:sz="4" w:space="0" w:color="000000"/>
              <w:bottom w:val="single" w:sz="6" w:space="0" w:color="000000"/>
              <w:right w:val="single" w:sz="4" w:space="0" w:color="000000"/>
            </w:tcBorders>
          </w:tcPr>
          <w:p w14:paraId="7BF30C03" w14:textId="77777777" w:rsidR="00F32B46" w:rsidRDefault="00F32B46">
            <w:pPr>
              <w:pStyle w:val="TableParagraph"/>
              <w:rPr>
                <w:rFonts w:ascii="Times New Roman"/>
                <w:sz w:val="16"/>
              </w:rPr>
            </w:pPr>
          </w:p>
        </w:tc>
        <w:tc>
          <w:tcPr>
            <w:tcW w:w="1295" w:type="dxa"/>
            <w:tcBorders>
              <w:top w:val="single" w:sz="4" w:space="0" w:color="000000"/>
              <w:left w:val="single" w:sz="4" w:space="0" w:color="000000"/>
              <w:bottom w:val="single" w:sz="6" w:space="0" w:color="000000"/>
              <w:right w:val="single" w:sz="4" w:space="0" w:color="000000"/>
            </w:tcBorders>
          </w:tcPr>
          <w:p w14:paraId="3620D73C" w14:textId="77777777" w:rsidR="00F32B46" w:rsidRDefault="00F32B46">
            <w:pPr>
              <w:pStyle w:val="TableParagraph"/>
              <w:rPr>
                <w:rFonts w:ascii="Times New Roman"/>
                <w:sz w:val="16"/>
              </w:rPr>
            </w:pPr>
          </w:p>
        </w:tc>
        <w:tc>
          <w:tcPr>
            <w:tcW w:w="1484" w:type="dxa"/>
            <w:tcBorders>
              <w:top w:val="single" w:sz="4" w:space="0" w:color="000000"/>
              <w:left w:val="single" w:sz="4" w:space="0" w:color="000000"/>
              <w:bottom w:val="single" w:sz="6" w:space="0" w:color="000000"/>
              <w:right w:val="single" w:sz="4" w:space="0" w:color="000000"/>
            </w:tcBorders>
          </w:tcPr>
          <w:p w14:paraId="24EDF449" w14:textId="77777777" w:rsidR="00F32B46" w:rsidRDefault="00F32B46">
            <w:pPr>
              <w:pStyle w:val="TableParagraph"/>
              <w:rPr>
                <w:rFonts w:ascii="Times New Roman"/>
                <w:sz w:val="16"/>
              </w:rPr>
            </w:pPr>
          </w:p>
        </w:tc>
        <w:tc>
          <w:tcPr>
            <w:tcW w:w="2041" w:type="dxa"/>
            <w:tcBorders>
              <w:top w:val="single" w:sz="4" w:space="0" w:color="000000"/>
              <w:left w:val="single" w:sz="4" w:space="0" w:color="000000"/>
              <w:bottom w:val="single" w:sz="6" w:space="0" w:color="000000"/>
              <w:right w:val="nil"/>
            </w:tcBorders>
          </w:tcPr>
          <w:p w14:paraId="57C1660A" w14:textId="77777777" w:rsidR="00F32B46" w:rsidRDefault="00F32B46">
            <w:pPr>
              <w:pStyle w:val="TableParagraph"/>
              <w:rPr>
                <w:b/>
                <w:sz w:val="20"/>
              </w:rPr>
            </w:pPr>
          </w:p>
          <w:p w14:paraId="31747F73" w14:textId="77777777" w:rsidR="00F32B46" w:rsidRDefault="00F32B46">
            <w:pPr>
              <w:pStyle w:val="TableParagraph"/>
              <w:spacing w:before="3"/>
              <w:rPr>
                <w:b/>
              </w:rPr>
            </w:pPr>
          </w:p>
          <w:p w14:paraId="5D4A353E" w14:textId="77777777" w:rsidR="00F32B46" w:rsidRDefault="00200BDD">
            <w:pPr>
              <w:pStyle w:val="TableParagraph"/>
              <w:ind w:left="56"/>
              <w:rPr>
                <w:sz w:val="18"/>
              </w:rPr>
            </w:pPr>
            <w:r>
              <w:rPr>
                <w:color w:val="414042"/>
                <w:sz w:val="18"/>
              </w:rPr>
              <w:t>C1.3, C1.5, C2.1, C5.2,</w:t>
            </w:r>
          </w:p>
          <w:p w14:paraId="02E97CE5" w14:textId="77777777" w:rsidR="00F32B46" w:rsidRDefault="00200BDD">
            <w:pPr>
              <w:pStyle w:val="TableParagraph"/>
              <w:spacing w:before="33" w:line="278" w:lineRule="auto"/>
              <w:ind w:left="56" w:right="179"/>
              <w:rPr>
                <w:sz w:val="18"/>
              </w:rPr>
            </w:pPr>
            <w:r>
              <w:rPr>
                <w:color w:val="414042"/>
                <w:sz w:val="18"/>
              </w:rPr>
              <w:t>GP2.1, GP2.2, GP2.3, GP 2.4</w:t>
            </w:r>
          </w:p>
        </w:tc>
      </w:tr>
    </w:tbl>
    <w:p w14:paraId="22ABAD91" w14:textId="2F182B91" w:rsidR="00F32B46" w:rsidRDefault="00200BDD">
      <w:pPr>
        <w:spacing w:before="67"/>
        <w:ind w:left="183"/>
        <w:rPr>
          <w:b/>
          <w:sz w:val="18"/>
        </w:rPr>
      </w:pPr>
      <w:r>
        <w:rPr>
          <w:b/>
          <w:sz w:val="18"/>
        </w:rPr>
        <w:t>Good</w:t>
      </w:r>
      <w:r>
        <w:rPr>
          <w:b/>
          <w:spacing w:val="22"/>
          <w:sz w:val="18"/>
        </w:rPr>
        <w:t xml:space="preserve"> </w:t>
      </w:r>
      <w:r>
        <w:rPr>
          <w:b/>
          <w:sz w:val="18"/>
        </w:rPr>
        <w:t>practice</w:t>
      </w:r>
    </w:p>
    <w:p w14:paraId="2F2E5517" w14:textId="77777777" w:rsidR="00F32B46" w:rsidRDefault="00F32B46">
      <w:pPr>
        <w:pStyle w:val="BodyText"/>
        <w:spacing w:before="3"/>
        <w:rPr>
          <w:b/>
          <w:sz w:val="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4"/>
        <w:gridCol w:w="539"/>
        <w:gridCol w:w="539"/>
        <w:gridCol w:w="5396"/>
        <w:gridCol w:w="1295"/>
        <w:gridCol w:w="1484"/>
        <w:gridCol w:w="2041"/>
      </w:tblGrid>
      <w:tr w:rsidR="00F32B46" w14:paraId="4F3C6259" w14:textId="77777777">
        <w:trPr>
          <w:trHeight w:val="701"/>
        </w:trPr>
        <w:tc>
          <w:tcPr>
            <w:tcW w:w="4394" w:type="dxa"/>
            <w:tcBorders>
              <w:left w:val="nil"/>
            </w:tcBorders>
          </w:tcPr>
          <w:p w14:paraId="1F831CCA" w14:textId="186C6C7B" w:rsidR="00F32B46" w:rsidRDefault="00200BDD">
            <w:pPr>
              <w:pStyle w:val="TableParagraph"/>
              <w:spacing w:before="126" w:line="278" w:lineRule="auto"/>
              <w:ind w:left="64" w:right="122"/>
              <w:rPr>
                <w:sz w:val="18"/>
              </w:rPr>
            </w:pPr>
            <w:r>
              <w:rPr>
                <w:color w:val="414042"/>
                <w:sz w:val="18"/>
              </w:rPr>
              <w:t>Patient priorities and goals inform the health check</w:t>
            </w:r>
          </w:p>
        </w:tc>
        <w:tc>
          <w:tcPr>
            <w:tcW w:w="539" w:type="dxa"/>
          </w:tcPr>
          <w:p w14:paraId="03F4252A" w14:textId="77777777" w:rsidR="00F32B46" w:rsidRDefault="00F32B46">
            <w:pPr>
              <w:pStyle w:val="TableParagraph"/>
              <w:rPr>
                <w:rFonts w:ascii="Times New Roman"/>
                <w:sz w:val="16"/>
              </w:rPr>
            </w:pPr>
          </w:p>
        </w:tc>
        <w:tc>
          <w:tcPr>
            <w:tcW w:w="539" w:type="dxa"/>
          </w:tcPr>
          <w:p w14:paraId="48425D14" w14:textId="77777777" w:rsidR="00F32B46" w:rsidRDefault="00F32B46">
            <w:pPr>
              <w:pStyle w:val="TableParagraph"/>
              <w:rPr>
                <w:rFonts w:ascii="Times New Roman"/>
                <w:sz w:val="16"/>
              </w:rPr>
            </w:pPr>
          </w:p>
        </w:tc>
        <w:tc>
          <w:tcPr>
            <w:tcW w:w="5396" w:type="dxa"/>
          </w:tcPr>
          <w:p w14:paraId="34F9912C" w14:textId="77777777" w:rsidR="00F32B46" w:rsidRDefault="00F32B46">
            <w:pPr>
              <w:pStyle w:val="TableParagraph"/>
              <w:rPr>
                <w:rFonts w:ascii="Times New Roman"/>
                <w:sz w:val="16"/>
              </w:rPr>
            </w:pPr>
          </w:p>
        </w:tc>
        <w:tc>
          <w:tcPr>
            <w:tcW w:w="1295" w:type="dxa"/>
          </w:tcPr>
          <w:p w14:paraId="654314B5" w14:textId="77777777" w:rsidR="00F32B46" w:rsidRDefault="00F32B46">
            <w:pPr>
              <w:pStyle w:val="TableParagraph"/>
              <w:rPr>
                <w:rFonts w:ascii="Times New Roman"/>
                <w:sz w:val="16"/>
              </w:rPr>
            </w:pPr>
          </w:p>
        </w:tc>
        <w:tc>
          <w:tcPr>
            <w:tcW w:w="1484" w:type="dxa"/>
          </w:tcPr>
          <w:p w14:paraId="597E47C8" w14:textId="77777777" w:rsidR="00F32B46" w:rsidRDefault="00F32B46">
            <w:pPr>
              <w:pStyle w:val="TableParagraph"/>
              <w:rPr>
                <w:rFonts w:ascii="Times New Roman"/>
                <w:sz w:val="16"/>
              </w:rPr>
            </w:pPr>
          </w:p>
        </w:tc>
        <w:tc>
          <w:tcPr>
            <w:tcW w:w="2041" w:type="dxa"/>
            <w:tcBorders>
              <w:right w:val="nil"/>
            </w:tcBorders>
          </w:tcPr>
          <w:p w14:paraId="5C94B04D" w14:textId="77777777" w:rsidR="00F32B46" w:rsidRDefault="00200BDD">
            <w:pPr>
              <w:pStyle w:val="TableParagraph"/>
              <w:spacing w:before="126" w:line="278" w:lineRule="auto"/>
              <w:ind w:left="56" w:right="89"/>
              <w:rPr>
                <w:sz w:val="18"/>
              </w:rPr>
            </w:pPr>
            <w:r>
              <w:rPr>
                <w:color w:val="414042"/>
                <w:sz w:val="18"/>
              </w:rPr>
              <w:t>C2.1, C4.1, C5.3, C7.1, QI1.2, QI1.3, C4.1</w:t>
            </w:r>
          </w:p>
        </w:tc>
      </w:tr>
      <w:tr w:rsidR="00F32B46" w14:paraId="22DD7536" w14:textId="77777777">
        <w:trPr>
          <w:trHeight w:val="941"/>
        </w:trPr>
        <w:tc>
          <w:tcPr>
            <w:tcW w:w="4394" w:type="dxa"/>
            <w:tcBorders>
              <w:left w:val="nil"/>
            </w:tcBorders>
          </w:tcPr>
          <w:p w14:paraId="5A95CB25" w14:textId="128A70AB" w:rsidR="00F32B46" w:rsidRDefault="00200BDD">
            <w:pPr>
              <w:pStyle w:val="TableParagraph"/>
              <w:spacing w:before="126" w:line="278" w:lineRule="auto"/>
              <w:ind w:left="64" w:right="287"/>
              <w:jc w:val="both"/>
              <w:rPr>
                <w:sz w:val="18"/>
              </w:rPr>
            </w:pPr>
            <w:r>
              <w:rPr>
                <w:color w:val="414042"/>
                <w:sz w:val="18"/>
              </w:rPr>
              <w:t>A plan is made based on health needs and patient priorities and goals identified during the health check</w:t>
            </w:r>
          </w:p>
        </w:tc>
        <w:tc>
          <w:tcPr>
            <w:tcW w:w="539" w:type="dxa"/>
          </w:tcPr>
          <w:p w14:paraId="3F9F29FA" w14:textId="77777777" w:rsidR="00F32B46" w:rsidRDefault="00F32B46">
            <w:pPr>
              <w:pStyle w:val="TableParagraph"/>
              <w:rPr>
                <w:rFonts w:ascii="Times New Roman"/>
                <w:sz w:val="16"/>
              </w:rPr>
            </w:pPr>
          </w:p>
        </w:tc>
        <w:tc>
          <w:tcPr>
            <w:tcW w:w="539" w:type="dxa"/>
          </w:tcPr>
          <w:p w14:paraId="581A2600" w14:textId="77777777" w:rsidR="00F32B46" w:rsidRDefault="00F32B46">
            <w:pPr>
              <w:pStyle w:val="TableParagraph"/>
              <w:rPr>
                <w:rFonts w:ascii="Times New Roman"/>
                <w:sz w:val="16"/>
              </w:rPr>
            </w:pPr>
          </w:p>
        </w:tc>
        <w:tc>
          <w:tcPr>
            <w:tcW w:w="5396" w:type="dxa"/>
          </w:tcPr>
          <w:p w14:paraId="7E30A118" w14:textId="77777777" w:rsidR="00F32B46" w:rsidRDefault="00F32B46">
            <w:pPr>
              <w:pStyle w:val="TableParagraph"/>
              <w:rPr>
                <w:rFonts w:ascii="Times New Roman"/>
                <w:sz w:val="16"/>
              </w:rPr>
            </w:pPr>
          </w:p>
        </w:tc>
        <w:tc>
          <w:tcPr>
            <w:tcW w:w="1295" w:type="dxa"/>
          </w:tcPr>
          <w:p w14:paraId="2AA1006B" w14:textId="77777777" w:rsidR="00F32B46" w:rsidRDefault="00F32B46">
            <w:pPr>
              <w:pStyle w:val="TableParagraph"/>
              <w:rPr>
                <w:rFonts w:ascii="Times New Roman"/>
                <w:sz w:val="16"/>
              </w:rPr>
            </w:pPr>
          </w:p>
        </w:tc>
        <w:tc>
          <w:tcPr>
            <w:tcW w:w="1484" w:type="dxa"/>
          </w:tcPr>
          <w:p w14:paraId="7D99D585" w14:textId="77777777" w:rsidR="00F32B46" w:rsidRDefault="00F32B46">
            <w:pPr>
              <w:pStyle w:val="TableParagraph"/>
              <w:rPr>
                <w:rFonts w:ascii="Times New Roman"/>
                <w:sz w:val="16"/>
              </w:rPr>
            </w:pPr>
          </w:p>
        </w:tc>
        <w:tc>
          <w:tcPr>
            <w:tcW w:w="2041" w:type="dxa"/>
            <w:tcBorders>
              <w:right w:val="nil"/>
            </w:tcBorders>
          </w:tcPr>
          <w:p w14:paraId="11A1488E" w14:textId="77777777" w:rsidR="00F32B46" w:rsidRDefault="00200BDD">
            <w:pPr>
              <w:pStyle w:val="TableParagraph"/>
              <w:spacing w:before="126"/>
              <w:ind w:left="56"/>
              <w:rPr>
                <w:sz w:val="18"/>
              </w:rPr>
            </w:pPr>
            <w:r>
              <w:rPr>
                <w:color w:val="414042"/>
                <w:sz w:val="18"/>
              </w:rPr>
              <w:t>C1.3, C1.5, C2.1,</w:t>
            </w:r>
          </w:p>
          <w:p w14:paraId="73691F2A" w14:textId="77777777" w:rsidR="00F32B46" w:rsidRDefault="00200BDD">
            <w:pPr>
              <w:pStyle w:val="TableParagraph"/>
              <w:spacing w:before="33" w:line="278" w:lineRule="auto"/>
              <w:ind w:left="56" w:right="179"/>
              <w:rPr>
                <w:sz w:val="18"/>
              </w:rPr>
            </w:pPr>
            <w:r>
              <w:rPr>
                <w:color w:val="414042"/>
                <w:sz w:val="18"/>
              </w:rPr>
              <w:t>GP2.1, GP2.2, GP2.3, GP 2.4</w:t>
            </w:r>
          </w:p>
        </w:tc>
      </w:tr>
      <w:tr w:rsidR="00F32B46" w14:paraId="7AD693AC" w14:textId="77777777" w:rsidTr="00FC6544">
        <w:trPr>
          <w:trHeight w:val="772"/>
        </w:trPr>
        <w:tc>
          <w:tcPr>
            <w:tcW w:w="4394" w:type="dxa"/>
            <w:tcBorders>
              <w:left w:val="nil"/>
              <w:bottom w:val="single" w:sz="6" w:space="0" w:color="000000"/>
            </w:tcBorders>
          </w:tcPr>
          <w:p w14:paraId="24E66246" w14:textId="64111C9F" w:rsidR="00F32B46" w:rsidRDefault="00200BDD">
            <w:pPr>
              <w:pStyle w:val="TableParagraph"/>
              <w:spacing w:before="126" w:line="278" w:lineRule="auto"/>
              <w:ind w:left="64" w:right="122"/>
              <w:rPr>
                <w:sz w:val="18"/>
              </w:rPr>
            </w:pPr>
            <w:r>
              <w:rPr>
                <w:color w:val="414042"/>
                <w:sz w:val="18"/>
              </w:rPr>
              <w:t xml:space="preserve">Referral pathways for supporting health needs following </w:t>
            </w:r>
            <w:r w:rsidR="00FD59A6">
              <w:rPr>
                <w:color w:val="414042"/>
                <w:sz w:val="18"/>
              </w:rPr>
              <w:t>a</w:t>
            </w:r>
            <w:r>
              <w:rPr>
                <w:color w:val="414042"/>
                <w:sz w:val="18"/>
              </w:rPr>
              <w:t xml:space="preserve"> health check are agreed with the patient</w:t>
            </w:r>
          </w:p>
        </w:tc>
        <w:tc>
          <w:tcPr>
            <w:tcW w:w="539" w:type="dxa"/>
            <w:tcBorders>
              <w:bottom w:val="single" w:sz="6" w:space="0" w:color="000000"/>
            </w:tcBorders>
          </w:tcPr>
          <w:p w14:paraId="3554E01C" w14:textId="77777777" w:rsidR="00F32B46" w:rsidRDefault="00F32B46">
            <w:pPr>
              <w:pStyle w:val="TableParagraph"/>
              <w:rPr>
                <w:rFonts w:ascii="Times New Roman"/>
                <w:sz w:val="16"/>
              </w:rPr>
            </w:pPr>
          </w:p>
        </w:tc>
        <w:tc>
          <w:tcPr>
            <w:tcW w:w="539" w:type="dxa"/>
            <w:tcBorders>
              <w:bottom w:val="single" w:sz="6" w:space="0" w:color="000000"/>
            </w:tcBorders>
          </w:tcPr>
          <w:p w14:paraId="1426735B" w14:textId="77777777" w:rsidR="00F32B46" w:rsidRDefault="00F32B46">
            <w:pPr>
              <w:pStyle w:val="TableParagraph"/>
              <w:rPr>
                <w:rFonts w:ascii="Times New Roman"/>
                <w:sz w:val="16"/>
              </w:rPr>
            </w:pPr>
          </w:p>
        </w:tc>
        <w:tc>
          <w:tcPr>
            <w:tcW w:w="5396" w:type="dxa"/>
            <w:tcBorders>
              <w:bottom w:val="single" w:sz="6" w:space="0" w:color="000000"/>
            </w:tcBorders>
          </w:tcPr>
          <w:p w14:paraId="22243417" w14:textId="77777777" w:rsidR="00F32B46" w:rsidRDefault="00F32B46">
            <w:pPr>
              <w:pStyle w:val="TableParagraph"/>
              <w:rPr>
                <w:rFonts w:ascii="Times New Roman"/>
                <w:sz w:val="16"/>
              </w:rPr>
            </w:pPr>
          </w:p>
        </w:tc>
        <w:tc>
          <w:tcPr>
            <w:tcW w:w="1295" w:type="dxa"/>
            <w:tcBorders>
              <w:bottom w:val="single" w:sz="6" w:space="0" w:color="000000"/>
            </w:tcBorders>
          </w:tcPr>
          <w:p w14:paraId="61EF1B83" w14:textId="77777777" w:rsidR="00F32B46" w:rsidRDefault="00F32B46">
            <w:pPr>
              <w:pStyle w:val="TableParagraph"/>
              <w:rPr>
                <w:rFonts w:ascii="Times New Roman"/>
                <w:sz w:val="16"/>
              </w:rPr>
            </w:pPr>
          </w:p>
        </w:tc>
        <w:tc>
          <w:tcPr>
            <w:tcW w:w="1484" w:type="dxa"/>
            <w:tcBorders>
              <w:bottom w:val="single" w:sz="6" w:space="0" w:color="000000"/>
            </w:tcBorders>
          </w:tcPr>
          <w:p w14:paraId="2CFF6388" w14:textId="77777777" w:rsidR="00F32B46" w:rsidRDefault="00F32B46">
            <w:pPr>
              <w:pStyle w:val="TableParagraph"/>
              <w:rPr>
                <w:rFonts w:ascii="Times New Roman"/>
                <w:sz w:val="16"/>
              </w:rPr>
            </w:pPr>
          </w:p>
        </w:tc>
        <w:tc>
          <w:tcPr>
            <w:tcW w:w="2041" w:type="dxa"/>
            <w:tcBorders>
              <w:bottom w:val="single" w:sz="6" w:space="0" w:color="000000"/>
              <w:right w:val="nil"/>
            </w:tcBorders>
          </w:tcPr>
          <w:p w14:paraId="5C9A244F" w14:textId="77777777" w:rsidR="00F32B46" w:rsidRDefault="00F32B46">
            <w:pPr>
              <w:pStyle w:val="TableParagraph"/>
              <w:spacing w:before="4"/>
              <w:rPr>
                <w:b/>
                <w:sz w:val="21"/>
              </w:rPr>
            </w:pPr>
          </w:p>
          <w:p w14:paraId="206FC49E" w14:textId="77777777" w:rsidR="00F32B46" w:rsidRDefault="00200BDD">
            <w:pPr>
              <w:pStyle w:val="TableParagraph"/>
              <w:spacing w:line="278" w:lineRule="auto"/>
              <w:ind w:left="56"/>
              <w:rPr>
                <w:sz w:val="18"/>
              </w:rPr>
            </w:pPr>
            <w:r>
              <w:rPr>
                <w:color w:val="414042"/>
                <w:sz w:val="18"/>
              </w:rPr>
              <w:t>C5.3, C7.1, GP2.1, GP2.2, GP2.3, GP 2.4</w:t>
            </w:r>
          </w:p>
        </w:tc>
      </w:tr>
    </w:tbl>
    <w:p w14:paraId="42F232A6" w14:textId="77777777" w:rsidR="00F32B46" w:rsidRDefault="00F32B46">
      <w:pPr>
        <w:pStyle w:val="BodyText"/>
        <w:rPr>
          <w:b/>
          <w:sz w:val="20"/>
        </w:rPr>
      </w:pPr>
    </w:p>
    <w:p w14:paraId="608DE078" w14:textId="77777777" w:rsidR="00F32B46" w:rsidRDefault="00F32B46">
      <w:pPr>
        <w:pStyle w:val="BodyText"/>
        <w:spacing w:before="5"/>
        <w:rPr>
          <w:b/>
          <w:sz w:val="26"/>
        </w:rPr>
      </w:pPr>
    </w:p>
    <w:p w14:paraId="3DE95773" w14:textId="77777777" w:rsidR="00F32B46" w:rsidRDefault="00200BDD">
      <w:pPr>
        <w:spacing w:before="100"/>
        <w:ind w:left="126"/>
        <w:rPr>
          <w:rFonts w:ascii="HelveticaNeueLT Std Lt"/>
          <w:sz w:val="15"/>
        </w:rPr>
      </w:pPr>
      <w:r>
        <w:rPr>
          <w:sz w:val="15"/>
        </w:rPr>
        <w:t xml:space="preserve">2 </w:t>
      </w:r>
      <w:r>
        <w:rPr>
          <w:rFonts w:ascii="HelveticaNeueLT Std Lt"/>
          <w:sz w:val="15"/>
        </w:rPr>
        <w:t>| Good practice table: Five steps towards excellent Aboriginal and Torres Strait Islander healthcare</w:t>
      </w:r>
    </w:p>
    <w:p w14:paraId="3BCCBA48" w14:textId="77777777" w:rsidR="00F32B46" w:rsidRDefault="00F32B46">
      <w:pPr>
        <w:rPr>
          <w:rFonts w:ascii="HelveticaNeueLT Std Lt"/>
          <w:sz w:val="15"/>
        </w:rPr>
        <w:sectPr w:rsidR="00F32B46">
          <w:pgSz w:w="16840" w:h="11910" w:orient="landscape"/>
          <w:pgMar w:top="440" w:right="460" w:bottom="0" w:left="440" w:header="720" w:footer="720" w:gutter="0"/>
          <w:cols w:space="720"/>
        </w:sectPr>
      </w:pPr>
    </w:p>
    <w:p w14:paraId="38133E63" w14:textId="77777777" w:rsidR="00F32B46" w:rsidRDefault="00200BDD">
      <w:pPr>
        <w:spacing w:before="82"/>
        <w:ind w:right="104"/>
        <w:jc w:val="right"/>
        <w:rPr>
          <w:rFonts w:ascii="HelveticaNeueLT Std"/>
          <w:b/>
          <w:sz w:val="15"/>
        </w:rPr>
      </w:pPr>
      <w:r>
        <w:rPr>
          <w:noProof/>
          <w:lang w:val="en-AU" w:eastAsia="en-AU" w:bidi="ar-SA"/>
        </w:rPr>
        <w:lastRenderedPageBreak/>
        <w:drawing>
          <wp:anchor distT="0" distB="0" distL="0" distR="0" simplePos="0" relativeHeight="251654144" behindDoc="1" locked="0" layoutInCell="1" allowOverlap="1" wp14:anchorId="1AFD54DF" wp14:editId="03ADA15E">
            <wp:simplePos x="0" y="0"/>
            <wp:positionH relativeFrom="page">
              <wp:posOffset>0</wp:posOffset>
            </wp:positionH>
            <wp:positionV relativeFrom="page">
              <wp:posOffset>6629208</wp:posOffset>
            </wp:positionV>
            <wp:extent cx="7143975" cy="933238"/>
            <wp:effectExtent l="0" t="0" r="0" b="0"/>
            <wp:wrapNone/>
            <wp:docPr id="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1.png"/>
                    <pic:cNvPicPr/>
                  </pic:nvPicPr>
                  <pic:blipFill>
                    <a:blip r:embed="rId38" cstate="print"/>
                    <a:stretch>
                      <a:fillRect/>
                    </a:stretch>
                  </pic:blipFill>
                  <pic:spPr>
                    <a:xfrm>
                      <a:off x="0" y="0"/>
                      <a:ext cx="7143975" cy="933238"/>
                    </a:xfrm>
                    <a:prstGeom prst="rect">
                      <a:avLst/>
                    </a:prstGeom>
                  </pic:spPr>
                </pic:pic>
              </a:graphicData>
            </a:graphic>
          </wp:anchor>
        </w:drawing>
      </w:r>
      <w:r>
        <w:rPr>
          <w:rFonts w:ascii="HelveticaNeueLT Std"/>
          <w:b/>
          <w:sz w:val="15"/>
        </w:rPr>
        <w:t>Step 3</w:t>
      </w:r>
    </w:p>
    <w:p w14:paraId="554D3AD3" w14:textId="77777777" w:rsidR="00F32B46" w:rsidRDefault="00F32B46">
      <w:pPr>
        <w:pStyle w:val="BodyText"/>
        <w:rPr>
          <w:rFonts w:ascii="HelveticaNeueLT Std"/>
          <w:b/>
          <w:sz w:val="20"/>
        </w:rPr>
      </w:pPr>
    </w:p>
    <w:p w14:paraId="0ED688D9" w14:textId="77777777" w:rsidR="00F32B46" w:rsidRDefault="00F32B46">
      <w:pPr>
        <w:pStyle w:val="BodyText"/>
        <w:rPr>
          <w:rFonts w:ascii="HelveticaNeueLT Std"/>
          <w:b/>
          <w:sz w:val="20"/>
        </w:rPr>
      </w:pPr>
    </w:p>
    <w:p w14:paraId="574C984A" w14:textId="77777777" w:rsidR="00F32B46" w:rsidRDefault="00F32B46">
      <w:pPr>
        <w:pStyle w:val="BodyText"/>
        <w:rPr>
          <w:rFonts w:ascii="HelveticaNeueLT Std"/>
          <w:b/>
          <w:sz w:val="20"/>
        </w:rPr>
      </w:pPr>
    </w:p>
    <w:p w14:paraId="307B3636" w14:textId="77777777" w:rsidR="00F32B46" w:rsidRDefault="001F04FB">
      <w:pPr>
        <w:pStyle w:val="BodyText"/>
        <w:spacing w:before="10"/>
        <w:rPr>
          <w:rFonts w:ascii="HelveticaNeueLT Std"/>
          <w:b/>
          <w:sz w:val="11"/>
        </w:rPr>
      </w:pPr>
      <w:r>
        <w:pict w14:anchorId="37144906">
          <v:group id="_x0000_s1037" style="position:absolute;margin-left:28.35pt;margin-top:9.1pt;width:784.3pt;height:.75pt;z-index:-251654144;mso-wrap-distance-left:0;mso-wrap-distance-right:0;mso-position-horizontal-relative:page" coordorigin="567,182" coordsize="15686,15">
            <v:line id="_x0000_s1044" style="position:absolute" from="567,189" to="4961,189" strokecolor="#414042"/>
            <v:line id="_x0000_s1043" style="position:absolute" from="4961,189" to="5499,189" strokecolor="#414042"/>
            <v:line id="_x0000_s1042" style="position:absolute" from="5499,189" to="6038,189" strokecolor="#414042"/>
            <v:line id="_x0000_s1041" style="position:absolute" from="6038,189" to="11433,189" strokecolor="#414042"/>
            <v:line id="_x0000_s1040" style="position:absolute" from="11433,189" to="12728,189" strokecolor="#414042"/>
            <v:line id="_x0000_s1039" style="position:absolute" from="12728,189" to="14211,189" strokecolor="#414042"/>
            <v:line id="_x0000_s1038" style="position:absolute" from="14211,189" to="16252,189" strokecolor="#414042"/>
            <w10:wrap type="topAndBottom" anchorx="page"/>
          </v:group>
        </w:pict>
      </w:r>
    </w:p>
    <w:p w14:paraId="01DB7B9B" w14:textId="2291314A" w:rsidR="00F32B46" w:rsidRDefault="001F04FB" w:rsidP="00200BDD">
      <w:pPr>
        <w:pStyle w:val="Heading1"/>
        <w:tabs>
          <w:tab w:val="left" w:pos="4577"/>
          <w:tab w:val="left" w:pos="5115"/>
          <w:tab w:val="left" w:pos="5654"/>
          <w:tab w:val="left" w:pos="11049"/>
          <w:tab w:val="left" w:pos="12344"/>
          <w:tab w:val="left" w:pos="13827"/>
        </w:tabs>
        <w:spacing w:line="192" w:lineRule="auto"/>
        <w:ind w:left="13829" w:right="323" w:hanging="13648"/>
      </w:pPr>
      <w:r>
        <w:rPr>
          <w:b w:val="0"/>
          <w:sz w:val="22"/>
        </w:rPr>
        <w:pict w14:anchorId="204235A9">
          <v:group id="_x0000_s1034" style="position:absolute;left:0;text-align:left;margin-left:277.8pt;margin-top:21.05pt;width:9pt;height:8.45pt;z-index:-251659264;mso-position-horizontal-relative:page" coordorigin="5556,-2230" coordsize="180,169">
            <v:line id="_x0000_s1036" style="position:absolute" from="5556,-2146" to="5725,-2146" strokecolor="#ee3124" strokeweight="1pt"/>
            <v:shape id="_x0000_s1035" style="position:absolute;left:5645;top:-2221;width:81;height:149" coordorigin="5645,-2220" coordsize="81,149" path="m5645,-2220r80,74l5645,-2071e" filled="f" strokecolor="#ee3124" strokeweight="1pt">
              <v:path arrowok="t"/>
            </v:shape>
            <w10:wrap anchorx="page"/>
          </v:group>
        </w:pict>
      </w:r>
      <w:r w:rsidR="00200BDD">
        <w:rPr>
          <w:color w:val="EE3124"/>
        </w:rPr>
        <w:t>Good</w:t>
      </w:r>
      <w:r w:rsidR="00200BDD">
        <w:rPr>
          <w:color w:val="EE3124"/>
          <w:spacing w:val="6"/>
        </w:rPr>
        <w:t xml:space="preserve"> </w:t>
      </w:r>
      <w:r w:rsidR="00200BDD">
        <w:rPr>
          <w:color w:val="EE3124"/>
        </w:rPr>
        <w:t>practice</w:t>
      </w:r>
      <w:r w:rsidR="00200BDD">
        <w:rPr>
          <w:color w:val="EE3124"/>
          <w:spacing w:val="6"/>
        </w:rPr>
        <w:t xml:space="preserve"> </w:t>
      </w:r>
      <w:r w:rsidR="00200BDD">
        <w:rPr>
          <w:color w:val="EE3124"/>
        </w:rPr>
        <w:t>example</w:t>
      </w:r>
      <w:r w:rsidR="00200BDD">
        <w:rPr>
          <w:color w:val="EE3124"/>
        </w:rPr>
        <w:tab/>
      </w:r>
      <w:r w:rsidR="00200BDD">
        <w:rPr>
          <w:color w:val="EE3124"/>
          <w:spacing w:val="-3"/>
          <w:position w:val="11"/>
        </w:rPr>
        <w:t>Yes</w:t>
      </w:r>
      <w:r w:rsidR="00200BDD">
        <w:rPr>
          <w:color w:val="EE3124"/>
          <w:spacing w:val="-3"/>
          <w:position w:val="11"/>
        </w:rPr>
        <w:tab/>
      </w:r>
      <w:r w:rsidR="00200BDD">
        <w:rPr>
          <w:color w:val="EE3124"/>
          <w:position w:val="11"/>
        </w:rPr>
        <w:t>No</w:t>
      </w:r>
      <w:r w:rsidR="00200BDD">
        <w:rPr>
          <w:color w:val="EE3124"/>
          <w:position w:val="11"/>
        </w:rPr>
        <w:tab/>
      </w:r>
      <w:r w:rsidR="00200BDD">
        <w:rPr>
          <w:color w:val="EE3124"/>
          <w:spacing w:val="2"/>
        </w:rPr>
        <w:t>Activity</w:t>
      </w:r>
      <w:r w:rsidR="00200BDD">
        <w:rPr>
          <w:color w:val="EE3124"/>
          <w:spacing w:val="3"/>
        </w:rPr>
        <w:t xml:space="preserve"> </w:t>
      </w:r>
      <w:r w:rsidR="00200BDD">
        <w:rPr>
          <w:color w:val="EE3124"/>
        </w:rPr>
        <w:t>needed</w:t>
      </w:r>
      <w:r w:rsidR="00200BDD">
        <w:rPr>
          <w:color w:val="EE3124"/>
        </w:rPr>
        <w:tab/>
        <w:t>By</w:t>
      </w:r>
      <w:r w:rsidR="00200BDD">
        <w:rPr>
          <w:color w:val="EE3124"/>
          <w:spacing w:val="-1"/>
        </w:rPr>
        <w:t xml:space="preserve"> </w:t>
      </w:r>
      <w:r w:rsidR="00200BDD">
        <w:rPr>
          <w:color w:val="EE3124"/>
        </w:rPr>
        <w:t>whom?</w:t>
      </w:r>
      <w:r w:rsidR="00200BDD">
        <w:rPr>
          <w:color w:val="EE3124"/>
        </w:rPr>
        <w:tab/>
        <w:t>By when?</w:t>
      </w:r>
      <w:r w:rsidR="00200BDD">
        <w:rPr>
          <w:color w:val="EE3124"/>
        </w:rPr>
        <w:tab/>
      </w:r>
      <w:r w:rsidR="00200BDD">
        <w:rPr>
          <w:color w:val="EE3124"/>
          <w:position w:val="11"/>
        </w:rPr>
        <w:t xml:space="preserve">Accreditation – </w:t>
      </w:r>
      <w:r w:rsidR="00200BDD">
        <w:rPr>
          <w:color w:val="EE3124"/>
        </w:rPr>
        <w:t>Standards (5th</w:t>
      </w:r>
      <w:r w:rsidR="00200BDD">
        <w:rPr>
          <w:color w:val="EE3124"/>
          <w:spacing w:val="14"/>
        </w:rPr>
        <w:t xml:space="preserve"> </w:t>
      </w:r>
      <w:r w:rsidR="00200BDD">
        <w:rPr>
          <w:color w:val="EE3124"/>
        </w:rPr>
        <w:t>edn)*</w:t>
      </w:r>
    </w:p>
    <w:p w14:paraId="5C218F72" w14:textId="77777777" w:rsidR="00F32B46" w:rsidRDefault="00F32B46">
      <w:pPr>
        <w:pStyle w:val="BodyText"/>
        <w:spacing w:before="8" w:after="1"/>
        <w:rPr>
          <w:b/>
          <w:sz w:val="12"/>
        </w:rPr>
      </w:pPr>
    </w:p>
    <w:tbl>
      <w:tblPr>
        <w:tblW w:w="0" w:type="auto"/>
        <w:tblInd w:w="126"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4394"/>
        <w:gridCol w:w="539"/>
        <w:gridCol w:w="539"/>
        <w:gridCol w:w="5396"/>
        <w:gridCol w:w="1295"/>
        <w:gridCol w:w="1484"/>
        <w:gridCol w:w="2041"/>
      </w:tblGrid>
      <w:tr w:rsidR="00A8135B" w14:paraId="49B21C10" w14:textId="77777777" w:rsidTr="00A8135B">
        <w:trPr>
          <w:trHeight w:val="308"/>
        </w:trPr>
        <w:tc>
          <w:tcPr>
            <w:tcW w:w="15688" w:type="dxa"/>
            <w:gridSpan w:val="7"/>
            <w:tcBorders>
              <w:top w:val="single" w:sz="4" w:space="0" w:color="auto"/>
              <w:left w:val="nil"/>
              <w:bottom w:val="single" w:sz="4" w:space="0" w:color="auto"/>
              <w:right w:val="nil"/>
            </w:tcBorders>
          </w:tcPr>
          <w:p w14:paraId="399FFCCD" w14:textId="06874D36" w:rsidR="00A8135B" w:rsidRDefault="00A8135B" w:rsidP="00A8135B">
            <w:pPr>
              <w:pStyle w:val="TableParagraph"/>
              <w:spacing w:before="60"/>
              <w:rPr>
                <w:b/>
                <w:sz w:val="26"/>
              </w:rPr>
            </w:pPr>
            <w:r>
              <w:rPr>
                <w:b/>
                <w:sz w:val="18"/>
              </w:rPr>
              <w:t>Good</w:t>
            </w:r>
            <w:r>
              <w:rPr>
                <w:b/>
                <w:spacing w:val="22"/>
                <w:sz w:val="18"/>
              </w:rPr>
              <w:t xml:space="preserve"> </w:t>
            </w:r>
            <w:r>
              <w:rPr>
                <w:b/>
                <w:sz w:val="18"/>
              </w:rPr>
              <w:t>practice</w:t>
            </w:r>
          </w:p>
        </w:tc>
      </w:tr>
      <w:tr w:rsidR="00F32B46" w14:paraId="38945EE1" w14:textId="77777777" w:rsidTr="00A8135B">
        <w:trPr>
          <w:trHeight w:val="1051"/>
        </w:trPr>
        <w:tc>
          <w:tcPr>
            <w:tcW w:w="4394" w:type="dxa"/>
            <w:tcBorders>
              <w:top w:val="single" w:sz="4" w:space="0" w:color="auto"/>
              <w:left w:val="nil"/>
              <w:bottom w:val="single" w:sz="4" w:space="0" w:color="000000"/>
              <w:right w:val="single" w:sz="4" w:space="0" w:color="000000"/>
            </w:tcBorders>
          </w:tcPr>
          <w:p w14:paraId="0E88F3B8" w14:textId="77777777" w:rsidR="00F32B46" w:rsidRDefault="00F32B46">
            <w:pPr>
              <w:pStyle w:val="TableParagraph"/>
              <w:spacing w:before="7"/>
              <w:rPr>
                <w:b/>
                <w:sz w:val="15"/>
              </w:rPr>
            </w:pPr>
          </w:p>
          <w:p w14:paraId="36FA8228" w14:textId="7F83EB0E" w:rsidR="00F32B46" w:rsidRDefault="00200BDD">
            <w:pPr>
              <w:pStyle w:val="TableParagraph"/>
              <w:spacing w:before="1" w:line="278" w:lineRule="auto"/>
              <w:ind w:left="64" w:right="574"/>
              <w:jc w:val="both"/>
              <w:rPr>
                <w:sz w:val="18"/>
              </w:rPr>
            </w:pPr>
            <w:r>
              <w:rPr>
                <w:color w:val="414042"/>
                <w:sz w:val="18"/>
              </w:rPr>
              <w:t xml:space="preserve">Practice recall and reminder systems are used effectively to support follow-up of health needs identified in </w:t>
            </w:r>
            <w:r w:rsidR="00DB5C12">
              <w:rPr>
                <w:color w:val="414042"/>
                <w:sz w:val="18"/>
              </w:rPr>
              <w:t xml:space="preserve">the </w:t>
            </w:r>
            <w:r>
              <w:rPr>
                <w:color w:val="414042"/>
                <w:sz w:val="18"/>
              </w:rPr>
              <w:t>health check</w:t>
            </w:r>
          </w:p>
        </w:tc>
        <w:tc>
          <w:tcPr>
            <w:tcW w:w="539" w:type="dxa"/>
            <w:tcBorders>
              <w:top w:val="single" w:sz="4" w:space="0" w:color="auto"/>
              <w:left w:val="single" w:sz="4" w:space="0" w:color="000000"/>
              <w:bottom w:val="single" w:sz="4" w:space="0" w:color="000000"/>
              <w:right w:val="single" w:sz="4" w:space="0" w:color="000000"/>
            </w:tcBorders>
          </w:tcPr>
          <w:p w14:paraId="436007BB" w14:textId="77777777" w:rsidR="00F32B46" w:rsidRDefault="00F32B46">
            <w:pPr>
              <w:pStyle w:val="TableParagraph"/>
              <w:rPr>
                <w:rFonts w:ascii="Times New Roman"/>
                <w:sz w:val="16"/>
              </w:rPr>
            </w:pPr>
          </w:p>
        </w:tc>
        <w:tc>
          <w:tcPr>
            <w:tcW w:w="539" w:type="dxa"/>
            <w:tcBorders>
              <w:top w:val="single" w:sz="4" w:space="0" w:color="auto"/>
              <w:left w:val="single" w:sz="4" w:space="0" w:color="000000"/>
              <w:bottom w:val="single" w:sz="4" w:space="0" w:color="000000"/>
              <w:right w:val="single" w:sz="4" w:space="0" w:color="000000"/>
            </w:tcBorders>
          </w:tcPr>
          <w:p w14:paraId="56156A8C" w14:textId="77777777" w:rsidR="00F32B46" w:rsidRDefault="00F32B46">
            <w:pPr>
              <w:pStyle w:val="TableParagraph"/>
              <w:rPr>
                <w:rFonts w:ascii="Times New Roman"/>
                <w:sz w:val="16"/>
              </w:rPr>
            </w:pPr>
          </w:p>
        </w:tc>
        <w:tc>
          <w:tcPr>
            <w:tcW w:w="5396" w:type="dxa"/>
            <w:tcBorders>
              <w:top w:val="single" w:sz="4" w:space="0" w:color="auto"/>
              <w:left w:val="single" w:sz="4" w:space="0" w:color="000000"/>
              <w:bottom w:val="single" w:sz="4" w:space="0" w:color="000000"/>
              <w:right w:val="single" w:sz="4" w:space="0" w:color="000000"/>
            </w:tcBorders>
          </w:tcPr>
          <w:p w14:paraId="0EA55FFE" w14:textId="77777777" w:rsidR="00F32B46" w:rsidRDefault="00F32B46">
            <w:pPr>
              <w:pStyle w:val="TableParagraph"/>
              <w:rPr>
                <w:rFonts w:ascii="Times New Roman"/>
                <w:sz w:val="16"/>
              </w:rPr>
            </w:pPr>
          </w:p>
        </w:tc>
        <w:tc>
          <w:tcPr>
            <w:tcW w:w="1295" w:type="dxa"/>
            <w:tcBorders>
              <w:top w:val="single" w:sz="4" w:space="0" w:color="auto"/>
              <w:left w:val="single" w:sz="4" w:space="0" w:color="000000"/>
              <w:bottom w:val="single" w:sz="4" w:space="0" w:color="000000"/>
              <w:right w:val="single" w:sz="4" w:space="0" w:color="000000"/>
            </w:tcBorders>
          </w:tcPr>
          <w:p w14:paraId="796052A9" w14:textId="77777777" w:rsidR="00F32B46" w:rsidRDefault="00F32B46">
            <w:pPr>
              <w:pStyle w:val="TableParagraph"/>
              <w:rPr>
                <w:rFonts w:ascii="Times New Roman"/>
                <w:sz w:val="16"/>
              </w:rPr>
            </w:pPr>
          </w:p>
        </w:tc>
        <w:tc>
          <w:tcPr>
            <w:tcW w:w="1484" w:type="dxa"/>
            <w:tcBorders>
              <w:top w:val="single" w:sz="4" w:space="0" w:color="auto"/>
              <w:left w:val="single" w:sz="4" w:space="0" w:color="000000"/>
              <w:bottom w:val="single" w:sz="4" w:space="0" w:color="000000"/>
              <w:right w:val="single" w:sz="4" w:space="0" w:color="000000"/>
            </w:tcBorders>
          </w:tcPr>
          <w:p w14:paraId="7F5010DB" w14:textId="77777777" w:rsidR="00F32B46" w:rsidRDefault="00F32B46">
            <w:pPr>
              <w:pStyle w:val="TableParagraph"/>
              <w:rPr>
                <w:rFonts w:ascii="Times New Roman"/>
                <w:sz w:val="16"/>
              </w:rPr>
            </w:pPr>
          </w:p>
        </w:tc>
        <w:tc>
          <w:tcPr>
            <w:tcW w:w="2041" w:type="dxa"/>
            <w:tcBorders>
              <w:top w:val="single" w:sz="4" w:space="0" w:color="auto"/>
              <w:left w:val="single" w:sz="4" w:space="0" w:color="000000"/>
              <w:bottom w:val="single" w:sz="4" w:space="0" w:color="000000"/>
              <w:right w:val="nil"/>
            </w:tcBorders>
          </w:tcPr>
          <w:p w14:paraId="3DA39E51" w14:textId="77777777" w:rsidR="00F32B46" w:rsidRDefault="00F32B46">
            <w:pPr>
              <w:pStyle w:val="TableParagraph"/>
              <w:spacing w:before="1"/>
              <w:rPr>
                <w:b/>
                <w:sz w:val="26"/>
              </w:rPr>
            </w:pPr>
          </w:p>
          <w:p w14:paraId="48FD4D89" w14:textId="77777777" w:rsidR="00F32B46" w:rsidRDefault="00200BDD">
            <w:pPr>
              <w:pStyle w:val="TableParagraph"/>
              <w:spacing w:line="278" w:lineRule="auto"/>
              <w:ind w:left="56"/>
              <w:rPr>
                <w:sz w:val="18"/>
              </w:rPr>
            </w:pPr>
            <w:r>
              <w:rPr>
                <w:color w:val="414042"/>
                <w:sz w:val="18"/>
              </w:rPr>
              <w:t>C3.2a, C3.4c, C6.2, GP2.2</w:t>
            </w:r>
          </w:p>
        </w:tc>
      </w:tr>
      <w:tr w:rsidR="00F32B46" w14:paraId="02A9465C" w14:textId="77777777">
        <w:trPr>
          <w:trHeight w:val="812"/>
        </w:trPr>
        <w:tc>
          <w:tcPr>
            <w:tcW w:w="4394" w:type="dxa"/>
            <w:tcBorders>
              <w:top w:val="single" w:sz="4" w:space="0" w:color="000000"/>
              <w:left w:val="nil"/>
              <w:bottom w:val="single" w:sz="6" w:space="0" w:color="000000"/>
              <w:right w:val="single" w:sz="4" w:space="0" w:color="000000"/>
            </w:tcBorders>
          </w:tcPr>
          <w:p w14:paraId="2F08BCF9" w14:textId="77777777" w:rsidR="00F32B46" w:rsidRDefault="00F32B46">
            <w:pPr>
              <w:pStyle w:val="TableParagraph"/>
              <w:spacing w:before="11"/>
              <w:rPr>
                <w:b/>
                <w:sz w:val="15"/>
              </w:rPr>
            </w:pPr>
          </w:p>
          <w:p w14:paraId="7D46711F" w14:textId="77777777" w:rsidR="00F32B46" w:rsidRDefault="00200BDD">
            <w:pPr>
              <w:pStyle w:val="TableParagraph"/>
              <w:ind w:left="64"/>
              <w:rPr>
                <w:sz w:val="18"/>
              </w:rPr>
            </w:pPr>
            <w:r>
              <w:rPr>
                <w:color w:val="414042"/>
                <w:sz w:val="18"/>
              </w:rPr>
              <w:t>Referral pathways are clearly documented, updated</w:t>
            </w:r>
          </w:p>
          <w:p w14:paraId="126EBC35" w14:textId="77777777" w:rsidR="00F32B46" w:rsidRDefault="00200BDD">
            <w:pPr>
              <w:pStyle w:val="TableParagraph"/>
              <w:spacing w:before="33"/>
              <w:ind w:left="64"/>
              <w:rPr>
                <w:sz w:val="18"/>
              </w:rPr>
            </w:pPr>
            <w:r>
              <w:rPr>
                <w:color w:val="414042"/>
                <w:sz w:val="18"/>
              </w:rPr>
              <w:t>regularly and easy to find in practice systems</w:t>
            </w:r>
          </w:p>
        </w:tc>
        <w:tc>
          <w:tcPr>
            <w:tcW w:w="539" w:type="dxa"/>
            <w:tcBorders>
              <w:top w:val="single" w:sz="4" w:space="0" w:color="000000"/>
              <w:left w:val="single" w:sz="4" w:space="0" w:color="000000"/>
              <w:bottom w:val="single" w:sz="6" w:space="0" w:color="000000"/>
              <w:right w:val="single" w:sz="4" w:space="0" w:color="000000"/>
            </w:tcBorders>
          </w:tcPr>
          <w:p w14:paraId="3D37002A" w14:textId="77777777" w:rsidR="00F32B46" w:rsidRDefault="00F32B46">
            <w:pPr>
              <w:pStyle w:val="TableParagraph"/>
              <w:rPr>
                <w:rFonts w:ascii="Times New Roman"/>
                <w:sz w:val="16"/>
              </w:rPr>
            </w:pPr>
          </w:p>
        </w:tc>
        <w:tc>
          <w:tcPr>
            <w:tcW w:w="539" w:type="dxa"/>
            <w:tcBorders>
              <w:top w:val="single" w:sz="4" w:space="0" w:color="000000"/>
              <w:left w:val="single" w:sz="4" w:space="0" w:color="000000"/>
              <w:bottom w:val="single" w:sz="6" w:space="0" w:color="000000"/>
              <w:right w:val="single" w:sz="4" w:space="0" w:color="000000"/>
            </w:tcBorders>
          </w:tcPr>
          <w:p w14:paraId="020E2CF8" w14:textId="77777777" w:rsidR="00F32B46" w:rsidRDefault="00F32B46">
            <w:pPr>
              <w:pStyle w:val="TableParagraph"/>
              <w:rPr>
                <w:rFonts w:ascii="Times New Roman"/>
                <w:sz w:val="16"/>
              </w:rPr>
            </w:pPr>
          </w:p>
        </w:tc>
        <w:tc>
          <w:tcPr>
            <w:tcW w:w="5396" w:type="dxa"/>
            <w:tcBorders>
              <w:top w:val="single" w:sz="4" w:space="0" w:color="000000"/>
              <w:left w:val="single" w:sz="4" w:space="0" w:color="000000"/>
              <w:bottom w:val="single" w:sz="6" w:space="0" w:color="000000"/>
              <w:right w:val="single" w:sz="4" w:space="0" w:color="000000"/>
            </w:tcBorders>
          </w:tcPr>
          <w:p w14:paraId="74DFD42C" w14:textId="77777777" w:rsidR="00F32B46" w:rsidRDefault="00F32B46">
            <w:pPr>
              <w:pStyle w:val="TableParagraph"/>
              <w:rPr>
                <w:rFonts w:ascii="Times New Roman"/>
                <w:sz w:val="16"/>
              </w:rPr>
            </w:pPr>
          </w:p>
        </w:tc>
        <w:tc>
          <w:tcPr>
            <w:tcW w:w="1295" w:type="dxa"/>
            <w:tcBorders>
              <w:top w:val="single" w:sz="4" w:space="0" w:color="000000"/>
              <w:left w:val="single" w:sz="4" w:space="0" w:color="000000"/>
              <w:bottom w:val="single" w:sz="6" w:space="0" w:color="000000"/>
              <w:right w:val="single" w:sz="4" w:space="0" w:color="000000"/>
            </w:tcBorders>
          </w:tcPr>
          <w:p w14:paraId="49DB9106" w14:textId="77777777" w:rsidR="00F32B46" w:rsidRDefault="00F32B46">
            <w:pPr>
              <w:pStyle w:val="TableParagraph"/>
              <w:rPr>
                <w:rFonts w:ascii="Times New Roman"/>
                <w:sz w:val="16"/>
              </w:rPr>
            </w:pPr>
          </w:p>
        </w:tc>
        <w:tc>
          <w:tcPr>
            <w:tcW w:w="1484" w:type="dxa"/>
            <w:tcBorders>
              <w:top w:val="single" w:sz="4" w:space="0" w:color="000000"/>
              <w:left w:val="single" w:sz="4" w:space="0" w:color="000000"/>
              <w:bottom w:val="single" w:sz="6" w:space="0" w:color="000000"/>
              <w:right w:val="single" w:sz="4" w:space="0" w:color="000000"/>
            </w:tcBorders>
          </w:tcPr>
          <w:p w14:paraId="07577976" w14:textId="77777777" w:rsidR="00F32B46" w:rsidRDefault="00F32B46">
            <w:pPr>
              <w:pStyle w:val="TableParagraph"/>
              <w:rPr>
                <w:rFonts w:ascii="Times New Roman"/>
                <w:sz w:val="16"/>
              </w:rPr>
            </w:pPr>
          </w:p>
        </w:tc>
        <w:tc>
          <w:tcPr>
            <w:tcW w:w="2041" w:type="dxa"/>
            <w:tcBorders>
              <w:top w:val="single" w:sz="4" w:space="0" w:color="000000"/>
              <w:left w:val="single" w:sz="4" w:space="0" w:color="000000"/>
              <w:bottom w:val="single" w:sz="6" w:space="0" w:color="000000"/>
              <w:right w:val="nil"/>
            </w:tcBorders>
          </w:tcPr>
          <w:p w14:paraId="41DB5505" w14:textId="77777777" w:rsidR="00F32B46" w:rsidRDefault="00F32B46">
            <w:pPr>
              <w:pStyle w:val="TableParagraph"/>
              <w:spacing w:before="11"/>
              <w:rPr>
                <w:b/>
                <w:sz w:val="15"/>
              </w:rPr>
            </w:pPr>
          </w:p>
          <w:p w14:paraId="165980A7" w14:textId="77777777" w:rsidR="00F32B46" w:rsidRDefault="00200BDD">
            <w:pPr>
              <w:pStyle w:val="TableParagraph"/>
              <w:spacing w:line="278" w:lineRule="auto"/>
              <w:ind w:left="56" w:right="439"/>
              <w:rPr>
                <w:sz w:val="18"/>
              </w:rPr>
            </w:pPr>
            <w:r>
              <w:rPr>
                <w:color w:val="414042"/>
                <w:sz w:val="18"/>
              </w:rPr>
              <w:t>C2.1, C5.3, GP1.1, GP2.3, GP2.4</w:t>
            </w:r>
          </w:p>
        </w:tc>
      </w:tr>
    </w:tbl>
    <w:p w14:paraId="32FCFA09" w14:textId="7CD21589" w:rsidR="00F32B46" w:rsidRDefault="00200BDD">
      <w:pPr>
        <w:spacing w:before="67"/>
        <w:ind w:left="183"/>
        <w:rPr>
          <w:b/>
          <w:sz w:val="18"/>
        </w:rPr>
      </w:pPr>
      <w:r>
        <w:rPr>
          <w:b/>
          <w:sz w:val="18"/>
        </w:rPr>
        <w:t>Best practice</w:t>
      </w:r>
    </w:p>
    <w:p w14:paraId="2E10F11B" w14:textId="77777777" w:rsidR="00F32B46" w:rsidRDefault="00F32B46">
      <w:pPr>
        <w:pStyle w:val="BodyText"/>
        <w:spacing w:before="3"/>
        <w:rPr>
          <w:b/>
          <w:sz w:val="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4"/>
        <w:gridCol w:w="539"/>
        <w:gridCol w:w="539"/>
        <w:gridCol w:w="5396"/>
        <w:gridCol w:w="1295"/>
        <w:gridCol w:w="1484"/>
        <w:gridCol w:w="2041"/>
      </w:tblGrid>
      <w:tr w:rsidR="00F32B46" w14:paraId="4F5A37CA" w14:textId="77777777">
        <w:trPr>
          <w:trHeight w:val="1054"/>
        </w:trPr>
        <w:tc>
          <w:tcPr>
            <w:tcW w:w="4394" w:type="dxa"/>
            <w:tcBorders>
              <w:left w:val="nil"/>
            </w:tcBorders>
          </w:tcPr>
          <w:p w14:paraId="5AFE6E60" w14:textId="77777777" w:rsidR="00F32B46" w:rsidRDefault="00F32B46">
            <w:pPr>
              <w:pStyle w:val="TableParagraph"/>
              <w:spacing w:before="11"/>
              <w:rPr>
                <w:b/>
                <w:sz w:val="15"/>
              </w:rPr>
            </w:pPr>
          </w:p>
          <w:p w14:paraId="6DDD4358" w14:textId="05FD7964" w:rsidR="00F32B46" w:rsidRDefault="00200BDD">
            <w:pPr>
              <w:pStyle w:val="TableParagraph"/>
              <w:spacing w:line="278" w:lineRule="auto"/>
              <w:ind w:left="60" w:right="361"/>
              <w:rPr>
                <w:sz w:val="18"/>
              </w:rPr>
            </w:pPr>
            <w:r>
              <w:rPr>
                <w:color w:val="414042"/>
                <w:sz w:val="18"/>
              </w:rPr>
              <w:t xml:space="preserve">The plan for healthcare following </w:t>
            </w:r>
            <w:r w:rsidR="00FD59A6">
              <w:rPr>
                <w:color w:val="414042"/>
                <w:sz w:val="18"/>
              </w:rPr>
              <w:t>a</w:t>
            </w:r>
            <w:r>
              <w:rPr>
                <w:color w:val="414042"/>
                <w:sz w:val="18"/>
              </w:rPr>
              <w:t xml:space="preserve"> health check is developed in partnership with the</w:t>
            </w:r>
            <w:r>
              <w:rPr>
                <w:color w:val="414042"/>
                <w:spacing w:val="-1"/>
                <w:sz w:val="18"/>
              </w:rPr>
              <w:t xml:space="preserve"> </w:t>
            </w:r>
            <w:r>
              <w:rPr>
                <w:color w:val="414042"/>
                <w:sz w:val="18"/>
              </w:rPr>
              <w:t>patient</w:t>
            </w:r>
          </w:p>
        </w:tc>
        <w:tc>
          <w:tcPr>
            <w:tcW w:w="539" w:type="dxa"/>
          </w:tcPr>
          <w:p w14:paraId="5C6D8B71" w14:textId="77777777" w:rsidR="00F32B46" w:rsidRDefault="00F32B46">
            <w:pPr>
              <w:pStyle w:val="TableParagraph"/>
              <w:rPr>
                <w:rFonts w:ascii="Times New Roman"/>
                <w:sz w:val="16"/>
              </w:rPr>
            </w:pPr>
          </w:p>
        </w:tc>
        <w:tc>
          <w:tcPr>
            <w:tcW w:w="539" w:type="dxa"/>
          </w:tcPr>
          <w:p w14:paraId="718B4D48" w14:textId="77777777" w:rsidR="00F32B46" w:rsidRDefault="00F32B46">
            <w:pPr>
              <w:pStyle w:val="TableParagraph"/>
              <w:rPr>
                <w:rFonts w:ascii="Times New Roman"/>
                <w:sz w:val="16"/>
              </w:rPr>
            </w:pPr>
          </w:p>
        </w:tc>
        <w:tc>
          <w:tcPr>
            <w:tcW w:w="5396" w:type="dxa"/>
          </w:tcPr>
          <w:p w14:paraId="0820BE31" w14:textId="77777777" w:rsidR="00F32B46" w:rsidRDefault="00F32B46">
            <w:pPr>
              <w:pStyle w:val="TableParagraph"/>
              <w:rPr>
                <w:rFonts w:ascii="Times New Roman"/>
                <w:sz w:val="16"/>
              </w:rPr>
            </w:pPr>
          </w:p>
        </w:tc>
        <w:tc>
          <w:tcPr>
            <w:tcW w:w="1295" w:type="dxa"/>
          </w:tcPr>
          <w:p w14:paraId="6B2D1B2A" w14:textId="77777777" w:rsidR="00F32B46" w:rsidRDefault="00F32B46">
            <w:pPr>
              <w:pStyle w:val="TableParagraph"/>
              <w:rPr>
                <w:rFonts w:ascii="Times New Roman"/>
                <w:sz w:val="16"/>
              </w:rPr>
            </w:pPr>
          </w:p>
        </w:tc>
        <w:tc>
          <w:tcPr>
            <w:tcW w:w="1484" w:type="dxa"/>
          </w:tcPr>
          <w:p w14:paraId="3C781165" w14:textId="77777777" w:rsidR="00F32B46" w:rsidRDefault="00F32B46">
            <w:pPr>
              <w:pStyle w:val="TableParagraph"/>
              <w:rPr>
                <w:rFonts w:ascii="Times New Roman"/>
                <w:sz w:val="16"/>
              </w:rPr>
            </w:pPr>
          </w:p>
        </w:tc>
        <w:tc>
          <w:tcPr>
            <w:tcW w:w="2041" w:type="dxa"/>
            <w:tcBorders>
              <w:right w:val="nil"/>
            </w:tcBorders>
          </w:tcPr>
          <w:p w14:paraId="65402256" w14:textId="77777777" w:rsidR="00F32B46" w:rsidRDefault="00F32B46">
            <w:pPr>
              <w:pStyle w:val="TableParagraph"/>
              <w:rPr>
                <w:b/>
                <w:sz w:val="20"/>
              </w:rPr>
            </w:pPr>
          </w:p>
          <w:p w14:paraId="6872247E" w14:textId="77777777" w:rsidR="00F32B46" w:rsidRDefault="00F32B46">
            <w:pPr>
              <w:pStyle w:val="TableParagraph"/>
              <w:spacing w:before="9"/>
              <w:rPr>
                <w:b/>
                <w:sz w:val="16"/>
              </w:rPr>
            </w:pPr>
          </w:p>
          <w:p w14:paraId="7DEEDB26" w14:textId="77777777" w:rsidR="00F32B46" w:rsidRDefault="00200BDD">
            <w:pPr>
              <w:pStyle w:val="TableParagraph"/>
              <w:ind w:left="52"/>
              <w:rPr>
                <w:sz w:val="18"/>
              </w:rPr>
            </w:pPr>
            <w:r>
              <w:rPr>
                <w:color w:val="414042"/>
                <w:sz w:val="18"/>
              </w:rPr>
              <w:t>C1.3, C1.5, QI1.2</w:t>
            </w:r>
          </w:p>
        </w:tc>
      </w:tr>
      <w:tr w:rsidR="00F32B46" w14:paraId="58CB26B5" w14:textId="77777777">
        <w:trPr>
          <w:trHeight w:val="1294"/>
        </w:trPr>
        <w:tc>
          <w:tcPr>
            <w:tcW w:w="4394" w:type="dxa"/>
            <w:tcBorders>
              <w:left w:val="nil"/>
            </w:tcBorders>
          </w:tcPr>
          <w:p w14:paraId="531B2B4E" w14:textId="77777777" w:rsidR="00F32B46" w:rsidRDefault="00F32B46">
            <w:pPr>
              <w:pStyle w:val="TableParagraph"/>
              <w:spacing w:before="11"/>
              <w:rPr>
                <w:b/>
                <w:sz w:val="15"/>
              </w:rPr>
            </w:pPr>
          </w:p>
          <w:p w14:paraId="545930E4" w14:textId="6826AAB9" w:rsidR="00F32B46" w:rsidRDefault="00200BDD">
            <w:pPr>
              <w:pStyle w:val="TableParagraph"/>
              <w:spacing w:line="278" w:lineRule="auto"/>
              <w:ind w:left="60" w:right="217"/>
              <w:rPr>
                <w:sz w:val="18"/>
              </w:rPr>
            </w:pPr>
            <w:r>
              <w:rPr>
                <w:color w:val="414042"/>
                <w:sz w:val="18"/>
              </w:rPr>
              <w:t>Aboriginal and/or Torres Strait Islander clinicians are involved in providing elements of the health check (eg Aboriginal and Torres Strait Islander health workers/</w:t>
            </w:r>
            <w:r w:rsidR="00FD59A6">
              <w:rPr>
                <w:color w:val="414042"/>
                <w:sz w:val="18"/>
              </w:rPr>
              <w:t xml:space="preserve">health </w:t>
            </w:r>
            <w:r>
              <w:rPr>
                <w:color w:val="414042"/>
                <w:sz w:val="18"/>
              </w:rPr>
              <w:t>practitioners, nurses, GPs)</w:t>
            </w:r>
          </w:p>
        </w:tc>
        <w:tc>
          <w:tcPr>
            <w:tcW w:w="539" w:type="dxa"/>
          </w:tcPr>
          <w:p w14:paraId="7CB587B2" w14:textId="77777777" w:rsidR="00F32B46" w:rsidRDefault="00F32B46">
            <w:pPr>
              <w:pStyle w:val="TableParagraph"/>
              <w:rPr>
                <w:rFonts w:ascii="Times New Roman"/>
                <w:sz w:val="16"/>
              </w:rPr>
            </w:pPr>
          </w:p>
        </w:tc>
        <w:tc>
          <w:tcPr>
            <w:tcW w:w="539" w:type="dxa"/>
          </w:tcPr>
          <w:p w14:paraId="5B23B4F1" w14:textId="77777777" w:rsidR="00F32B46" w:rsidRDefault="00F32B46">
            <w:pPr>
              <w:pStyle w:val="TableParagraph"/>
              <w:rPr>
                <w:rFonts w:ascii="Times New Roman"/>
                <w:sz w:val="16"/>
              </w:rPr>
            </w:pPr>
          </w:p>
        </w:tc>
        <w:tc>
          <w:tcPr>
            <w:tcW w:w="5396" w:type="dxa"/>
          </w:tcPr>
          <w:p w14:paraId="03E1765E" w14:textId="77777777" w:rsidR="00F32B46" w:rsidRDefault="00F32B46">
            <w:pPr>
              <w:pStyle w:val="TableParagraph"/>
              <w:rPr>
                <w:rFonts w:ascii="Times New Roman"/>
                <w:sz w:val="16"/>
              </w:rPr>
            </w:pPr>
          </w:p>
        </w:tc>
        <w:tc>
          <w:tcPr>
            <w:tcW w:w="1295" w:type="dxa"/>
          </w:tcPr>
          <w:p w14:paraId="7B86AE70" w14:textId="77777777" w:rsidR="00F32B46" w:rsidRDefault="00F32B46">
            <w:pPr>
              <w:pStyle w:val="TableParagraph"/>
              <w:rPr>
                <w:rFonts w:ascii="Times New Roman"/>
                <w:sz w:val="16"/>
              </w:rPr>
            </w:pPr>
          </w:p>
        </w:tc>
        <w:tc>
          <w:tcPr>
            <w:tcW w:w="1484" w:type="dxa"/>
          </w:tcPr>
          <w:p w14:paraId="78DF0B06" w14:textId="77777777" w:rsidR="00F32B46" w:rsidRDefault="00F32B46">
            <w:pPr>
              <w:pStyle w:val="TableParagraph"/>
              <w:rPr>
                <w:rFonts w:ascii="Times New Roman"/>
                <w:sz w:val="16"/>
              </w:rPr>
            </w:pPr>
          </w:p>
        </w:tc>
        <w:tc>
          <w:tcPr>
            <w:tcW w:w="2041" w:type="dxa"/>
            <w:tcBorders>
              <w:right w:val="nil"/>
            </w:tcBorders>
          </w:tcPr>
          <w:p w14:paraId="1FB6EDA0" w14:textId="77777777" w:rsidR="00F32B46" w:rsidRDefault="00F32B46">
            <w:pPr>
              <w:pStyle w:val="TableParagraph"/>
              <w:rPr>
                <w:b/>
                <w:sz w:val="20"/>
              </w:rPr>
            </w:pPr>
          </w:p>
          <w:p w14:paraId="47C6E41F" w14:textId="77777777" w:rsidR="00F32B46" w:rsidRDefault="00F32B46">
            <w:pPr>
              <w:pStyle w:val="TableParagraph"/>
              <w:spacing w:before="2"/>
              <w:rPr>
                <w:b/>
                <w:sz w:val="27"/>
              </w:rPr>
            </w:pPr>
          </w:p>
          <w:p w14:paraId="342A60AA" w14:textId="77777777" w:rsidR="00F32B46" w:rsidRDefault="00200BDD">
            <w:pPr>
              <w:pStyle w:val="TableParagraph"/>
              <w:spacing w:before="1"/>
              <w:ind w:left="52"/>
              <w:rPr>
                <w:sz w:val="18"/>
              </w:rPr>
            </w:pPr>
            <w:r>
              <w:rPr>
                <w:color w:val="414042"/>
                <w:sz w:val="18"/>
              </w:rPr>
              <w:t>GP2.1, C2.1, C5.2</w:t>
            </w:r>
          </w:p>
        </w:tc>
      </w:tr>
      <w:tr w:rsidR="00F32B46" w14:paraId="27F870E5" w14:textId="77777777">
        <w:trPr>
          <w:trHeight w:val="1294"/>
        </w:trPr>
        <w:tc>
          <w:tcPr>
            <w:tcW w:w="4394" w:type="dxa"/>
            <w:tcBorders>
              <w:left w:val="nil"/>
            </w:tcBorders>
          </w:tcPr>
          <w:p w14:paraId="0498DC80" w14:textId="77777777" w:rsidR="00F32B46" w:rsidRDefault="00F32B46">
            <w:pPr>
              <w:pStyle w:val="TableParagraph"/>
              <w:spacing w:before="11"/>
              <w:rPr>
                <w:b/>
                <w:sz w:val="15"/>
              </w:rPr>
            </w:pPr>
          </w:p>
          <w:p w14:paraId="774FDFCE" w14:textId="0B526F8C" w:rsidR="00F32B46" w:rsidRDefault="00200BDD">
            <w:pPr>
              <w:pStyle w:val="TableParagraph"/>
              <w:spacing w:line="278" w:lineRule="auto"/>
              <w:ind w:left="60" w:right="344"/>
              <w:rPr>
                <w:sz w:val="18"/>
              </w:rPr>
            </w:pPr>
            <w:r>
              <w:rPr>
                <w:color w:val="414042"/>
                <w:spacing w:val="2"/>
                <w:sz w:val="18"/>
              </w:rPr>
              <w:t xml:space="preserve">Aboriginal </w:t>
            </w:r>
            <w:r>
              <w:rPr>
                <w:color w:val="414042"/>
                <w:sz w:val="18"/>
              </w:rPr>
              <w:t xml:space="preserve">and Torres </w:t>
            </w:r>
            <w:r>
              <w:rPr>
                <w:color w:val="414042"/>
                <w:spacing w:val="2"/>
                <w:sz w:val="18"/>
              </w:rPr>
              <w:t xml:space="preserve">Strait Islander patients </w:t>
            </w:r>
            <w:r>
              <w:rPr>
                <w:color w:val="414042"/>
                <w:sz w:val="18"/>
              </w:rPr>
              <w:t xml:space="preserve">are asked about </w:t>
            </w:r>
            <w:r>
              <w:rPr>
                <w:color w:val="414042"/>
                <w:spacing w:val="2"/>
                <w:sz w:val="18"/>
              </w:rPr>
              <w:t xml:space="preserve">their experience </w:t>
            </w:r>
            <w:r>
              <w:rPr>
                <w:color w:val="414042"/>
                <w:sz w:val="18"/>
              </w:rPr>
              <w:t xml:space="preserve">of </w:t>
            </w:r>
            <w:r>
              <w:rPr>
                <w:color w:val="414042"/>
                <w:spacing w:val="2"/>
                <w:sz w:val="18"/>
              </w:rPr>
              <w:t xml:space="preserve">health check </w:t>
            </w:r>
            <w:r>
              <w:rPr>
                <w:color w:val="414042"/>
                <w:sz w:val="18"/>
              </w:rPr>
              <w:t xml:space="preserve">– </w:t>
            </w:r>
            <w:r>
              <w:rPr>
                <w:color w:val="414042"/>
                <w:spacing w:val="2"/>
                <w:sz w:val="18"/>
              </w:rPr>
              <w:t>patient-reported experience measures</w:t>
            </w:r>
            <w:r>
              <w:rPr>
                <w:color w:val="414042"/>
                <w:spacing w:val="4"/>
                <w:sz w:val="18"/>
              </w:rPr>
              <w:t xml:space="preserve"> </w:t>
            </w:r>
            <w:r>
              <w:rPr>
                <w:color w:val="414042"/>
                <w:sz w:val="18"/>
              </w:rPr>
              <w:t>(PREMS)</w:t>
            </w:r>
          </w:p>
        </w:tc>
        <w:tc>
          <w:tcPr>
            <w:tcW w:w="539" w:type="dxa"/>
          </w:tcPr>
          <w:p w14:paraId="4E49E2B6" w14:textId="77777777" w:rsidR="00F32B46" w:rsidRDefault="00F32B46">
            <w:pPr>
              <w:pStyle w:val="TableParagraph"/>
              <w:rPr>
                <w:rFonts w:ascii="Times New Roman"/>
                <w:sz w:val="16"/>
              </w:rPr>
            </w:pPr>
          </w:p>
        </w:tc>
        <w:tc>
          <w:tcPr>
            <w:tcW w:w="539" w:type="dxa"/>
          </w:tcPr>
          <w:p w14:paraId="038B4A25" w14:textId="77777777" w:rsidR="00F32B46" w:rsidRDefault="00F32B46">
            <w:pPr>
              <w:pStyle w:val="TableParagraph"/>
              <w:rPr>
                <w:rFonts w:ascii="Times New Roman"/>
                <w:sz w:val="16"/>
              </w:rPr>
            </w:pPr>
          </w:p>
        </w:tc>
        <w:tc>
          <w:tcPr>
            <w:tcW w:w="5396" w:type="dxa"/>
          </w:tcPr>
          <w:p w14:paraId="11A821BF" w14:textId="77777777" w:rsidR="00F32B46" w:rsidRDefault="00F32B46">
            <w:pPr>
              <w:pStyle w:val="TableParagraph"/>
              <w:rPr>
                <w:rFonts w:ascii="Times New Roman"/>
                <w:sz w:val="16"/>
              </w:rPr>
            </w:pPr>
          </w:p>
        </w:tc>
        <w:tc>
          <w:tcPr>
            <w:tcW w:w="1295" w:type="dxa"/>
          </w:tcPr>
          <w:p w14:paraId="7A23479E" w14:textId="77777777" w:rsidR="00F32B46" w:rsidRDefault="00F32B46">
            <w:pPr>
              <w:pStyle w:val="TableParagraph"/>
              <w:rPr>
                <w:rFonts w:ascii="Times New Roman"/>
                <w:sz w:val="16"/>
              </w:rPr>
            </w:pPr>
          </w:p>
        </w:tc>
        <w:tc>
          <w:tcPr>
            <w:tcW w:w="1484" w:type="dxa"/>
          </w:tcPr>
          <w:p w14:paraId="367F712F" w14:textId="77777777" w:rsidR="00F32B46" w:rsidRDefault="00F32B46">
            <w:pPr>
              <w:pStyle w:val="TableParagraph"/>
              <w:rPr>
                <w:rFonts w:ascii="Times New Roman"/>
                <w:sz w:val="16"/>
              </w:rPr>
            </w:pPr>
          </w:p>
        </w:tc>
        <w:tc>
          <w:tcPr>
            <w:tcW w:w="2041" w:type="dxa"/>
            <w:tcBorders>
              <w:right w:val="nil"/>
            </w:tcBorders>
          </w:tcPr>
          <w:p w14:paraId="5225EA6B" w14:textId="77777777" w:rsidR="00F32B46" w:rsidRDefault="00F32B46">
            <w:pPr>
              <w:pStyle w:val="TableParagraph"/>
              <w:rPr>
                <w:b/>
                <w:sz w:val="20"/>
              </w:rPr>
            </w:pPr>
          </w:p>
          <w:p w14:paraId="139EFC9E" w14:textId="77777777" w:rsidR="00F32B46" w:rsidRDefault="00F32B46">
            <w:pPr>
              <w:pStyle w:val="TableParagraph"/>
              <w:spacing w:before="3"/>
              <w:rPr>
                <w:b/>
                <w:sz w:val="27"/>
              </w:rPr>
            </w:pPr>
          </w:p>
          <w:p w14:paraId="554DE288" w14:textId="77777777" w:rsidR="00F32B46" w:rsidRDefault="00200BDD">
            <w:pPr>
              <w:pStyle w:val="TableParagraph"/>
              <w:ind w:left="52"/>
              <w:rPr>
                <w:sz w:val="18"/>
              </w:rPr>
            </w:pPr>
            <w:r>
              <w:rPr>
                <w:color w:val="414042"/>
                <w:sz w:val="18"/>
              </w:rPr>
              <w:t>QI1.2</w:t>
            </w:r>
          </w:p>
        </w:tc>
      </w:tr>
    </w:tbl>
    <w:p w14:paraId="010FD3D7" w14:textId="77777777" w:rsidR="00F32B46" w:rsidRDefault="00F32B46">
      <w:pPr>
        <w:pStyle w:val="BodyText"/>
        <w:spacing w:before="5"/>
        <w:rPr>
          <w:b/>
        </w:rPr>
      </w:pPr>
    </w:p>
    <w:p w14:paraId="573E9FFE" w14:textId="77777777" w:rsidR="00F32B46" w:rsidRDefault="00200BDD">
      <w:pPr>
        <w:pStyle w:val="BodyText"/>
        <w:ind w:left="183"/>
        <w:rPr>
          <w:color w:val="414042"/>
        </w:rPr>
      </w:pPr>
      <w:r>
        <w:rPr>
          <w:color w:val="414042"/>
        </w:rPr>
        <w:t>Note – Standards (5th edn): C = Core module, GP = General Practice module, QI = Quality Improvement module</w:t>
      </w:r>
    </w:p>
    <w:p w14:paraId="56A58F97" w14:textId="77777777" w:rsidR="00094467" w:rsidRDefault="00094467" w:rsidP="00094467">
      <w:pPr>
        <w:pStyle w:val="BodyText"/>
        <w:spacing w:before="120" w:after="60"/>
        <w:ind w:left="142"/>
        <w:rPr>
          <w:i/>
          <w:color w:val="404040" w:themeColor="text1" w:themeTint="BF"/>
        </w:rPr>
      </w:pPr>
      <w:r w:rsidRPr="002909C0">
        <w:rPr>
          <w:i/>
          <w:color w:val="404040" w:themeColor="text1" w:themeTint="BF"/>
        </w:rPr>
        <w:t>GP, general practitioner; MBS, Medicare Benefits Schedule</w:t>
      </w:r>
      <w:r>
        <w:rPr>
          <w:i/>
          <w:color w:val="404040" w:themeColor="text1" w:themeTint="BF"/>
        </w:rPr>
        <w:t xml:space="preserve">; </w:t>
      </w:r>
      <w:r w:rsidRPr="009225DA">
        <w:rPr>
          <w:i/>
          <w:color w:val="404040" w:themeColor="text1" w:themeTint="BF"/>
        </w:rPr>
        <w:t xml:space="preserve">PREMS, </w:t>
      </w:r>
      <w:r w:rsidRPr="009225DA">
        <w:rPr>
          <w:i/>
          <w:color w:val="414042"/>
          <w:spacing w:val="2"/>
        </w:rPr>
        <w:t>patient-reported experience measures</w:t>
      </w:r>
    </w:p>
    <w:p w14:paraId="188CB8A8" w14:textId="1276CDDF" w:rsidR="00F32B46" w:rsidRDefault="00200BDD" w:rsidP="00094467">
      <w:pPr>
        <w:pStyle w:val="BodyText"/>
        <w:spacing w:before="120" w:after="60"/>
        <w:ind w:left="142"/>
        <w:rPr>
          <w:color w:val="414042"/>
        </w:rPr>
      </w:pPr>
      <w:r>
        <w:rPr>
          <w:color w:val="414042"/>
        </w:rPr>
        <w:t xml:space="preserve">*The Royal Australian College of General Practitioners. Standards for general practices. 5th edn. East Melbourne, Vic: RACGP, 2017. Available at </w:t>
      </w:r>
      <w:hyperlink r:id="rId39">
        <w:r w:rsidRPr="00DC11C6">
          <w:rPr>
            <w:color w:val="EE3124"/>
          </w:rPr>
          <w:t>www.racgp.org.au/running-a-practice/practice-standards/standards-</w:t>
        </w:r>
      </w:hyperlink>
      <w:r w:rsidRPr="00DC11C6">
        <w:rPr>
          <w:color w:val="EE3124"/>
        </w:rPr>
        <w:t xml:space="preserve"> </w:t>
      </w:r>
      <w:hyperlink r:id="rId40">
        <w:r w:rsidRPr="00DC11C6">
          <w:rPr>
            <w:color w:val="EE3124"/>
          </w:rPr>
          <w:t xml:space="preserve">5th-edition </w:t>
        </w:r>
      </w:hyperlink>
      <w:r>
        <w:rPr>
          <w:color w:val="414042"/>
        </w:rPr>
        <w:t>[Accessed 4 September 2019].</w:t>
      </w:r>
    </w:p>
    <w:p w14:paraId="72C492C4" w14:textId="4D58D3F8" w:rsidR="001F04FB" w:rsidRPr="001F04FB" w:rsidRDefault="001F04FB" w:rsidP="00094467">
      <w:pPr>
        <w:pStyle w:val="BodyText"/>
        <w:spacing w:before="120" w:after="60"/>
        <w:ind w:left="142"/>
        <w:rPr>
          <w:iCs/>
          <w:color w:val="404040" w:themeColor="text1" w:themeTint="BF"/>
        </w:rPr>
      </w:pPr>
      <w:r>
        <w:rPr>
          <w:iCs/>
          <w:color w:val="404040" w:themeColor="text1" w:themeTint="BF"/>
        </w:rPr>
        <w:t>Updated July 2022</w:t>
      </w:r>
    </w:p>
    <w:p w14:paraId="6994BAC1" w14:textId="77777777" w:rsidR="00F32B46" w:rsidRDefault="001F04FB">
      <w:pPr>
        <w:pStyle w:val="BodyText"/>
        <w:spacing w:before="1"/>
        <w:rPr>
          <w:sz w:val="12"/>
        </w:rPr>
      </w:pPr>
      <w:r>
        <w:pict w14:anchorId="27115D00">
          <v:group id="_x0000_s1026" style="position:absolute;margin-left:28.35pt;margin-top:8.95pt;width:784.3pt;height:.75pt;z-index:-251653120;mso-wrap-distance-left:0;mso-wrap-distance-right:0;mso-position-horizontal-relative:page" coordorigin="567,179" coordsize="15686,15">
            <v:line id="_x0000_s1033" style="position:absolute" from="567,186" to="4961,186" strokecolor="#414042"/>
            <v:line id="_x0000_s1032" style="position:absolute" from="4961,186" to="5499,186" strokecolor="#414042"/>
            <v:line id="_x0000_s1031" style="position:absolute" from="5499,186" to="6038,186" strokecolor="#414042"/>
            <v:line id="_x0000_s1030" style="position:absolute" from="6038,186" to="11433,186" strokecolor="#414042"/>
            <v:line id="_x0000_s1029" style="position:absolute" from="11433,186" to="12728,186" strokecolor="#414042"/>
            <v:line id="_x0000_s1028" style="position:absolute" from="12728,186" to="14211,186" strokecolor="#414042"/>
            <v:line id="_x0000_s1027" style="position:absolute" from="14211,186" to="16252,186" strokecolor="#414042"/>
            <w10:wrap type="topAndBottom" anchorx="page"/>
          </v:group>
        </w:pict>
      </w:r>
    </w:p>
    <w:p w14:paraId="09CD6106" w14:textId="77777777" w:rsidR="00F32B46" w:rsidRPr="001F04FB" w:rsidRDefault="00F32B46">
      <w:pPr>
        <w:pStyle w:val="BodyText"/>
        <w:rPr>
          <w:sz w:val="2"/>
          <w:szCs w:val="2"/>
        </w:rPr>
      </w:pPr>
    </w:p>
    <w:p w14:paraId="39E2148D" w14:textId="77777777" w:rsidR="00F32B46" w:rsidRDefault="00200BDD">
      <w:pPr>
        <w:ind w:right="104"/>
        <w:jc w:val="right"/>
        <w:rPr>
          <w:rFonts w:ascii="HelveticaNeueLT Std Lt"/>
          <w:sz w:val="12"/>
        </w:rPr>
      </w:pPr>
      <w:r>
        <w:rPr>
          <w:rFonts w:ascii="HelveticaNeueLT Std Lt"/>
          <w:color w:val="414042"/>
          <w:sz w:val="12"/>
        </w:rPr>
        <w:t>20695</w:t>
      </w:r>
    </w:p>
    <w:p w14:paraId="313B3193" w14:textId="77777777" w:rsidR="00F32B46" w:rsidRDefault="00F32B46">
      <w:pPr>
        <w:pStyle w:val="BodyText"/>
        <w:rPr>
          <w:rFonts w:ascii="HelveticaNeueLT Std Lt"/>
          <w:sz w:val="20"/>
        </w:rPr>
      </w:pPr>
    </w:p>
    <w:p w14:paraId="46E9B1C3" w14:textId="77777777" w:rsidR="00F32B46" w:rsidRDefault="00F32B46">
      <w:pPr>
        <w:pStyle w:val="BodyText"/>
        <w:spacing w:before="5"/>
        <w:rPr>
          <w:rFonts w:ascii="HelveticaNeueLT Std Lt"/>
          <w:sz w:val="21"/>
        </w:rPr>
      </w:pPr>
    </w:p>
    <w:p w14:paraId="0E556C1F" w14:textId="77777777" w:rsidR="00F32B46" w:rsidRDefault="00200BDD" w:rsidP="00FC6544">
      <w:pPr>
        <w:spacing w:before="100"/>
        <w:ind w:left="8931"/>
        <w:rPr>
          <w:sz w:val="15"/>
        </w:rPr>
      </w:pPr>
      <w:r>
        <w:rPr>
          <w:rFonts w:ascii="HelveticaNeueLT Std Lt"/>
          <w:sz w:val="15"/>
        </w:rPr>
        <w:t xml:space="preserve">Good practice table: Five steps towards excellent Aboriginal and Torres Strait Islander healthcare | </w:t>
      </w:r>
      <w:r>
        <w:rPr>
          <w:sz w:val="15"/>
        </w:rPr>
        <w:t>3</w:t>
      </w:r>
    </w:p>
    <w:sectPr w:rsidR="00F32B46">
      <w:pgSz w:w="16840" w:h="11910" w:orient="landscape"/>
      <w:pgMar w:top="440" w:right="46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F32B46"/>
    <w:rsid w:val="00094467"/>
    <w:rsid w:val="00095797"/>
    <w:rsid w:val="00132C6B"/>
    <w:rsid w:val="0018760A"/>
    <w:rsid w:val="001F04FB"/>
    <w:rsid w:val="00200BDD"/>
    <w:rsid w:val="00307514"/>
    <w:rsid w:val="00352734"/>
    <w:rsid w:val="003C701E"/>
    <w:rsid w:val="005F78E2"/>
    <w:rsid w:val="00685317"/>
    <w:rsid w:val="006A54E8"/>
    <w:rsid w:val="006F06A0"/>
    <w:rsid w:val="007D78A8"/>
    <w:rsid w:val="00A8135B"/>
    <w:rsid w:val="00B371FB"/>
    <w:rsid w:val="00B65058"/>
    <w:rsid w:val="00BA2CF0"/>
    <w:rsid w:val="00C029B9"/>
    <w:rsid w:val="00C92544"/>
    <w:rsid w:val="00DB5C12"/>
    <w:rsid w:val="00DC11C6"/>
    <w:rsid w:val="00F32B46"/>
    <w:rsid w:val="00FC6544"/>
    <w:rsid w:val="00FD5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
    <o:shapelayout v:ext="edit">
      <o:idmap v:ext="edit" data="1"/>
    </o:shapelayout>
  </w:shapeDefaults>
  <w:decimalSymbol w:val="."/>
  <w:listSeparator w:val=","/>
  <w14:docId w14:val="6BB592DC"/>
  <w15:docId w15:val="{29BBCDBF-126A-4CCD-BC91-046FC1BA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74"/>
      <w:ind w:left="183"/>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B5C12"/>
    <w:rPr>
      <w:sz w:val="16"/>
      <w:szCs w:val="16"/>
    </w:rPr>
  </w:style>
  <w:style w:type="paragraph" w:styleId="CommentText">
    <w:name w:val="annotation text"/>
    <w:basedOn w:val="Normal"/>
    <w:link w:val="CommentTextChar"/>
    <w:uiPriority w:val="99"/>
    <w:semiHidden/>
    <w:unhideWhenUsed/>
    <w:rsid w:val="00DB5C12"/>
    <w:rPr>
      <w:sz w:val="20"/>
      <w:szCs w:val="20"/>
    </w:rPr>
  </w:style>
  <w:style w:type="character" w:customStyle="1" w:styleId="CommentTextChar">
    <w:name w:val="Comment Text Char"/>
    <w:basedOn w:val="DefaultParagraphFont"/>
    <w:link w:val="CommentText"/>
    <w:uiPriority w:val="99"/>
    <w:semiHidden/>
    <w:rsid w:val="00DB5C1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B5C12"/>
    <w:rPr>
      <w:b/>
      <w:bCs/>
    </w:rPr>
  </w:style>
  <w:style w:type="character" w:customStyle="1" w:styleId="CommentSubjectChar">
    <w:name w:val="Comment Subject Char"/>
    <w:basedOn w:val="CommentTextChar"/>
    <w:link w:val="CommentSubject"/>
    <w:uiPriority w:val="99"/>
    <w:semiHidden/>
    <w:rsid w:val="00DB5C12"/>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DB5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C12"/>
    <w:rPr>
      <w:rFonts w:ascii="Segoe UI" w:eastAsia="Arial" w:hAnsi="Segoe UI" w:cs="Segoe UI"/>
      <w:sz w:val="18"/>
      <w:szCs w:val="18"/>
      <w:lang w:bidi="en-US"/>
    </w:rPr>
  </w:style>
  <w:style w:type="character" w:styleId="Hyperlink">
    <w:name w:val="Hyperlink"/>
    <w:basedOn w:val="DefaultParagraphFont"/>
    <w:uiPriority w:val="99"/>
    <w:unhideWhenUsed/>
    <w:rsid w:val="00C029B9"/>
    <w:rPr>
      <w:color w:val="0000FF" w:themeColor="hyperlink"/>
      <w:u w:val="single"/>
    </w:rPr>
  </w:style>
  <w:style w:type="character" w:customStyle="1" w:styleId="BodyTextChar">
    <w:name w:val="Body Text Char"/>
    <w:basedOn w:val="DefaultParagraphFont"/>
    <w:link w:val="BodyText"/>
    <w:uiPriority w:val="1"/>
    <w:rsid w:val="00094467"/>
    <w:rPr>
      <w:rFonts w:ascii="Arial" w:eastAsia="Arial" w:hAnsi="Arial" w:cs="Arial"/>
      <w:sz w:val="16"/>
      <w:szCs w:val="16"/>
      <w:lang w:bidi="en-US"/>
    </w:rPr>
  </w:style>
  <w:style w:type="paragraph" w:styleId="Revision">
    <w:name w:val="Revision"/>
    <w:hidden/>
    <w:uiPriority w:val="99"/>
    <w:semiHidden/>
    <w:rsid w:val="00685317"/>
    <w:pPr>
      <w:widowControl/>
      <w:autoSpaceDE/>
      <w:autoSpaceDN/>
    </w:pPr>
    <w:rPr>
      <w:rFonts w:ascii="Arial" w:eastAsia="Arial" w:hAnsi="Arial" w:cs="Arial"/>
      <w:lang w:bidi="en-US"/>
    </w:rPr>
  </w:style>
  <w:style w:type="character" w:styleId="UnresolvedMention">
    <w:name w:val="Unresolved Mention"/>
    <w:basedOn w:val="DefaultParagraphFont"/>
    <w:uiPriority w:val="99"/>
    <w:semiHidden/>
    <w:unhideWhenUsed/>
    <w:rsid w:val="00685317"/>
    <w:rPr>
      <w:color w:val="605E5C"/>
      <w:shd w:val="clear" w:color="auto" w:fill="E1DFDD"/>
    </w:rPr>
  </w:style>
  <w:style w:type="character" w:styleId="FollowedHyperlink">
    <w:name w:val="FollowedHyperlink"/>
    <w:basedOn w:val="DefaultParagraphFont"/>
    <w:uiPriority w:val="99"/>
    <w:semiHidden/>
    <w:unhideWhenUsed/>
    <w:rsid w:val="005F78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hyperlink" Target="http://www.racgp.org.au/running-a-practice/practice-standards/standards-5th-edition" TargetMode="External"/><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hyperlink" Target="https://www.racgp.org.au/the-racgp/faculties/atsi/guides/2019-mbs-item-715-health-check-templates" TargetMode="External"/><Relationship Id="rId42"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1.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hyperlink" Target="https://www.racgp.org.au/home" TargetMode="External"/><Relationship Id="rId40" Type="http://schemas.openxmlformats.org/officeDocument/2006/relationships/hyperlink" Target="http://www.racgp.org.au/running-a-practice/practice-standards/standards-5th-edition"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hyperlink" Target="https://remotephcmanuals.com.au/manuals.html"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hyperlink" Target="http://www.racgp.org.au/national-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Freeman</dc:creator>
  <cp:lastModifiedBy>Kate Freeman</cp:lastModifiedBy>
  <cp:revision>6</cp:revision>
  <dcterms:created xsi:type="dcterms:W3CDTF">2022-06-28T04:16:00Z</dcterms:created>
  <dcterms:modified xsi:type="dcterms:W3CDTF">2022-06-28T05:59:00Z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Adobe InDesign 14.0 (Windows)</vt:lpwstr>
  </property>
  <property fmtid="{D5CDD505-2E9C-101B-9397-08002B2CF9AE}" pid="4" name="LastSaved">
    <vt:filetime>2019-10-17T00:00:00Z</vt:filetime>
  </property>
</Properties>
</file>