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2C96F" w14:textId="4695DC44" w:rsidR="00E1398B" w:rsidRDefault="00253497" w:rsidP="00253497">
      <w:pPr>
        <w:pStyle w:val="Heading1"/>
      </w:pPr>
      <w:bookmarkStart w:id="0" w:name="_GoBack"/>
      <w:bookmarkEnd w:id="0"/>
      <w:r w:rsidRPr="00253497">
        <w:t>Architectural practices with experience relevant to the design of general practices</w:t>
      </w:r>
    </w:p>
    <w:p w14:paraId="06DA6456" w14:textId="77777777" w:rsidR="00F2381F" w:rsidRDefault="00F2381F" w:rsidP="00F2381F">
      <w:pPr>
        <w:rPr>
          <w:i/>
        </w:rPr>
      </w:pPr>
    </w:p>
    <w:p w14:paraId="5780E4E7" w14:textId="78CC2997" w:rsidR="00F2381F" w:rsidRPr="00F2381F" w:rsidRDefault="00F2381F" w:rsidP="00F2381F">
      <w:pPr>
        <w:rPr>
          <w:i/>
        </w:rPr>
      </w:pPr>
      <w:r w:rsidRPr="00F2381F">
        <w:rPr>
          <w:i/>
        </w:rPr>
        <w:t xml:space="preserve">Please complete the details in the form below and email to </w:t>
      </w:r>
      <w:hyperlink r:id="rId11" w:history="1">
        <w:r w:rsidR="005C4024">
          <w:rPr>
            <w:rStyle w:val="Hyperlink"/>
          </w:rPr>
          <w:t>practicesystems@racgp.org.au</w:t>
        </w:r>
      </w:hyperlink>
    </w:p>
    <w:p w14:paraId="53AD5F03" w14:textId="6D0D9665" w:rsidR="00F2381F" w:rsidRDefault="00F2381F" w:rsidP="00F2381F">
      <w:r>
        <w:t xml:space="preserve">Attn: </w:t>
      </w:r>
      <w:r w:rsidR="009E1B09">
        <w:t>Practice Systems</w:t>
      </w:r>
      <w:r w:rsidR="002812E9">
        <w:t xml:space="preserve"> T</w:t>
      </w:r>
      <w:r>
        <w:t>eam</w:t>
      </w:r>
    </w:p>
    <w:p w14:paraId="30857771" w14:textId="3D22C763" w:rsidR="00F2381F" w:rsidRDefault="00F2381F" w:rsidP="00F2381F">
      <w:r>
        <w:t>We would like to express our interest in being on the RACGP’s list of architectural practices with experience relevant to the design of general practices. We understand that this will involve the following details being available to the public on the RACGP’s website. We understand that we have an obligation to keep the information up-to-date.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685"/>
        <w:gridCol w:w="705"/>
        <w:gridCol w:w="2079"/>
      </w:tblGrid>
      <w:tr w:rsidR="00253497" w:rsidRPr="00B369B2" w14:paraId="58E0BEA6" w14:textId="77777777" w:rsidTr="00F2381F">
        <w:tc>
          <w:tcPr>
            <w:tcW w:w="2547" w:type="dxa"/>
            <w:shd w:val="clear" w:color="auto" w:fill="auto"/>
          </w:tcPr>
          <w:p w14:paraId="434EB786" w14:textId="77777777" w:rsidR="00253497" w:rsidRPr="00253497" w:rsidRDefault="00253497" w:rsidP="00253497">
            <w:pPr>
              <w:spacing w:before="240"/>
              <w:rPr>
                <w:b/>
              </w:rPr>
            </w:pPr>
            <w:r w:rsidRPr="00253497">
              <w:rPr>
                <w:b/>
              </w:rPr>
              <w:t>Name of firm</w:t>
            </w:r>
          </w:p>
        </w:tc>
        <w:tc>
          <w:tcPr>
            <w:tcW w:w="6469" w:type="dxa"/>
            <w:gridSpan w:val="3"/>
            <w:shd w:val="clear" w:color="auto" w:fill="auto"/>
          </w:tcPr>
          <w:p w14:paraId="3DE36D31" w14:textId="61C27B89" w:rsidR="00253497" w:rsidRPr="00B369B2" w:rsidRDefault="00253497" w:rsidP="00253497">
            <w:pPr>
              <w:spacing w:before="240"/>
            </w:pPr>
          </w:p>
        </w:tc>
      </w:tr>
      <w:tr w:rsidR="00253497" w:rsidRPr="00B369B2" w14:paraId="565B305C" w14:textId="77777777" w:rsidTr="00F2381F">
        <w:tc>
          <w:tcPr>
            <w:tcW w:w="2547" w:type="dxa"/>
            <w:shd w:val="clear" w:color="auto" w:fill="auto"/>
          </w:tcPr>
          <w:p w14:paraId="40FEDBF1" w14:textId="77777777" w:rsidR="00253497" w:rsidRPr="00253497" w:rsidRDefault="00253497" w:rsidP="00253497">
            <w:pPr>
              <w:spacing w:before="240"/>
              <w:rPr>
                <w:b/>
              </w:rPr>
            </w:pPr>
            <w:r w:rsidRPr="00253497">
              <w:rPr>
                <w:b/>
              </w:rPr>
              <w:t>Name of contact</w:t>
            </w:r>
          </w:p>
        </w:tc>
        <w:tc>
          <w:tcPr>
            <w:tcW w:w="6469" w:type="dxa"/>
            <w:gridSpan w:val="3"/>
            <w:shd w:val="clear" w:color="auto" w:fill="auto"/>
          </w:tcPr>
          <w:p w14:paraId="0C488D23" w14:textId="7D0A347F" w:rsidR="00253497" w:rsidRPr="00B369B2" w:rsidRDefault="00253497" w:rsidP="00253497">
            <w:pPr>
              <w:spacing w:before="240"/>
            </w:pPr>
          </w:p>
        </w:tc>
      </w:tr>
      <w:tr w:rsidR="00253497" w:rsidRPr="00B369B2" w14:paraId="08A7F98D" w14:textId="77777777" w:rsidTr="00F2381F">
        <w:tc>
          <w:tcPr>
            <w:tcW w:w="2547" w:type="dxa"/>
            <w:shd w:val="clear" w:color="auto" w:fill="auto"/>
          </w:tcPr>
          <w:p w14:paraId="035B1F8E" w14:textId="77777777" w:rsidR="00253497" w:rsidRPr="00253497" w:rsidRDefault="00253497" w:rsidP="00253497">
            <w:pPr>
              <w:spacing w:before="240"/>
              <w:rPr>
                <w:b/>
              </w:rPr>
            </w:pPr>
            <w:r w:rsidRPr="00253497">
              <w:rPr>
                <w:b/>
              </w:rPr>
              <w:t>Address of firm</w:t>
            </w:r>
          </w:p>
        </w:tc>
        <w:tc>
          <w:tcPr>
            <w:tcW w:w="6469" w:type="dxa"/>
            <w:gridSpan w:val="3"/>
            <w:shd w:val="clear" w:color="auto" w:fill="auto"/>
          </w:tcPr>
          <w:p w14:paraId="59D62DCD" w14:textId="0B8CE466" w:rsidR="00253497" w:rsidRPr="00B369B2" w:rsidRDefault="00253497" w:rsidP="00253497">
            <w:pPr>
              <w:spacing w:before="240"/>
            </w:pPr>
          </w:p>
        </w:tc>
      </w:tr>
      <w:tr w:rsidR="00253497" w:rsidRPr="00B369B2" w14:paraId="56DEDAB0" w14:textId="77777777" w:rsidTr="00F2381F">
        <w:tc>
          <w:tcPr>
            <w:tcW w:w="2547" w:type="dxa"/>
            <w:shd w:val="clear" w:color="auto" w:fill="auto"/>
          </w:tcPr>
          <w:p w14:paraId="2F1D552A" w14:textId="77777777" w:rsidR="00253497" w:rsidRPr="00253497" w:rsidRDefault="00253497" w:rsidP="00253497">
            <w:pPr>
              <w:spacing w:before="240"/>
              <w:rPr>
                <w:b/>
              </w:rPr>
            </w:pPr>
            <w:r w:rsidRPr="00253497">
              <w:rPr>
                <w:b/>
              </w:rPr>
              <w:t>Contact telephone number</w:t>
            </w:r>
          </w:p>
        </w:tc>
        <w:tc>
          <w:tcPr>
            <w:tcW w:w="6469" w:type="dxa"/>
            <w:gridSpan w:val="3"/>
            <w:shd w:val="clear" w:color="auto" w:fill="auto"/>
          </w:tcPr>
          <w:p w14:paraId="1358F5EA" w14:textId="3722E510" w:rsidR="00253497" w:rsidRPr="00B369B2" w:rsidRDefault="00253497" w:rsidP="00253497">
            <w:pPr>
              <w:spacing w:before="240"/>
            </w:pPr>
          </w:p>
        </w:tc>
      </w:tr>
      <w:tr w:rsidR="00253497" w:rsidRPr="00B369B2" w14:paraId="0EF6825C" w14:textId="77777777" w:rsidTr="00F2381F">
        <w:tc>
          <w:tcPr>
            <w:tcW w:w="2547" w:type="dxa"/>
            <w:shd w:val="clear" w:color="auto" w:fill="auto"/>
          </w:tcPr>
          <w:p w14:paraId="2DE5364B" w14:textId="26EA5691" w:rsidR="00253497" w:rsidRPr="00253497" w:rsidRDefault="00253497" w:rsidP="00253497">
            <w:pPr>
              <w:spacing w:before="240"/>
              <w:rPr>
                <w:b/>
              </w:rPr>
            </w:pPr>
            <w:r w:rsidRPr="00253497">
              <w:rPr>
                <w:b/>
              </w:rPr>
              <w:t>Contact email address</w:t>
            </w:r>
          </w:p>
        </w:tc>
        <w:tc>
          <w:tcPr>
            <w:tcW w:w="6469" w:type="dxa"/>
            <w:gridSpan w:val="3"/>
            <w:shd w:val="clear" w:color="auto" w:fill="auto"/>
          </w:tcPr>
          <w:p w14:paraId="4D60A068" w14:textId="50BA5FA4" w:rsidR="00253497" w:rsidRPr="00B369B2" w:rsidRDefault="00253497" w:rsidP="00253497">
            <w:pPr>
              <w:spacing w:before="240"/>
            </w:pPr>
          </w:p>
        </w:tc>
      </w:tr>
      <w:tr w:rsidR="00253497" w:rsidRPr="00B369B2" w14:paraId="50BC08E7" w14:textId="77777777" w:rsidTr="00F2381F">
        <w:tc>
          <w:tcPr>
            <w:tcW w:w="2547" w:type="dxa"/>
            <w:shd w:val="clear" w:color="auto" w:fill="auto"/>
          </w:tcPr>
          <w:p w14:paraId="37756CC4" w14:textId="702028E2" w:rsidR="00253497" w:rsidRPr="00253497" w:rsidRDefault="00253497" w:rsidP="00253497">
            <w:pPr>
              <w:spacing w:before="240"/>
              <w:rPr>
                <w:b/>
              </w:rPr>
            </w:pPr>
            <w:r w:rsidRPr="00253497">
              <w:rPr>
                <w:b/>
              </w:rPr>
              <w:t>Work undertaken by the firm in general practice, specifically</w:t>
            </w:r>
          </w:p>
        </w:tc>
        <w:tc>
          <w:tcPr>
            <w:tcW w:w="6469" w:type="dxa"/>
            <w:gridSpan w:val="3"/>
            <w:shd w:val="clear" w:color="auto" w:fill="auto"/>
          </w:tcPr>
          <w:p w14:paraId="1C3C4F54" w14:textId="70AEA6E8" w:rsidR="00253497" w:rsidRPr="00B369B2" w:rsidRDefault="00253497" w:rsidP="00253497">
            <w:pPr>
              <w:spacing w:before="240"/>
            </w:pPr>
            <w:r>
              <w:rPr>
                <w:i/>
              </w:rPr>
              <w:t>Dot points preferred</w:t>
            </w:r>
          </w:p>
        </w:tc>
      </w:tr>
      <w:tr w:rsidR="00253497" w:rsidRPr="00B369B2" w14:paraId="36E65DF1" w14:textId="77777777" w:rsidTr="00F2381F">
        <w:tc>
          <w:tcPr>
            <w:tcW w:w="2547" w:type="dxa"/>
            <w:shd w:val="clear" w:color="auto" w:fill="auto"/>
          </w:tcPr>
          <w:p w14:paraId="1596759D" w14:textId="409678E5" w:rsidR="00253497" w:rsidRPr="00253497" w:rsidRDefault="00253497" w:rsidP="00253497">
            <w:pPr>
              <w:spacing w:before="240"/>
              <w:rPr>
                <w:b/>
              </w:rPr>
            </w:pPr>
            <w:r w:rsidRPr="00253497">
              <w:rPr>
                <w:b/>
              </w:rPr>
              <w:t>Related experience in health services or community facilities</w:t>
            </w:r>
          </w:p>
        </w:tc>
        <w:tc>
          <w:tcPr>
            <w:tcW w:w="6469" w:type="dxa"/>
            <w:gridSpan w:val="3"/>
            <w:shd w:val="clear" w:color="auto" w:fill="auto"/>
          </w:tcPr>
          <w:p w14:paraId="1A2274C5" w14:textId="7DC08043" w:rsidR="00253497" w:rsidRPr="00253497" w:rsidRDefault="00253497" w:rsidP="00253497">
            <w:pPr>
              <w:spacing w:before="240"/>
              <w:rPr>
                <w:i/>
              </w:rPr>
            </w:pPr>
            <w:r>
              <w:rPr>
                <w:i/>
              </w:rPr>
              <w:t>Dot points preferred</w:t>
            </w:r>
          </w:p>
        </w:tc>
      </w:tr>
      <w:tr w:rsidR="00253497" w:rsidRPr="00B369B2" w14:paraId="203FCA1C" w14:textId="77777777" w:rsidTr="00F2381F">
        <w:tc>
          <w:tcPr>
            <w:tcW w:w="2547" w:type="dxa"/>
            <w:shd w:val="clear" w:color="auto" w:fill="auto"/>
          </w:tcPr>
          <w:p w14:paraId="50E6B033" w14:textId="0C54C776" w:rsidR="00253497" w:rsidRPr="00253497" w:rsidRDefault="00253497" w:rsidP="00253497">
            <w:pPr>
              <w:spacing w:before="240"/>
              <w:rPr>
                <w:b/>
              </w:rPr>
            </w:pPr>
            <w:r w:rsidRPr="00253497">
              <w:rPr>
                <w:b/>
              </w:rPr>
              <w:t>Web-links to precedent work(s)</w:t>
            </w:r>
          </w:p>
        </w:tc>
        <w:tc>
          <w:tcPr>
            <w:tcW w:w="6469" w:type="dxa"/>
            <w:gridSpan w:val="3"/>
            <w:shd w:val="clear" w:color="auto" w:fill="auto"/>
          </w:tcPr>
          <w:p w14:paraId="3D026740" w14:textId="3719D9D5" w:rsidR="00253497" w:rsidRPr="00B369B2" w:rsidRDefault="00253497" w:rsidP="00253497">
            <w:pPr>
              <w:spacing w:before="240"/>
            </w:pPr>
          </w:p>
        </w:tc>
      </w:tr>
      <w:tr w:rsidR="00253497" w:rsidRPr="00B369B2" w14:paraId="0FE636C0" w14:textId="77777777" w:rsidTr="00F2381F">
        <w:tc>
          <w:tcPr>
            <w:tcW w:w="2547" w:type="dxa"/>
            <w:shd w:val="clear" w:color="auto" w:fill="auto"/>
          </w:tcPr>
          <w:p w14:paraId="139B102D" w14:textId="5D2D3763" w:rsidR="00253497" w:rsidRPr="00253497" w:rsidRDefault="00253497" w:rsidP="00253497">
            <w:pPr>
              <w:spacing w:before="240"/>
              <w:rPr>
                <w:b/>
              </w:rPr>
            </w:pPr>
            <w:r w:rsidRPr="00253497">
              <w:rPr>
                <w:b/>
              </w:rPr>
              <w:lastRenderedPageBreak/>
              <w:t>Localities in which the firm consults</w:t>
            </w:r>
          </w:p>
        </w:tc>
        <w:tc>
          <w:tcPr>
            <w:tcW w:w="6469" w:type="dxa"/>
            <w:gridSpan w:val="3"/>
            <w:shd w:val="clear" w:color="auto" w:fill="auto"/>
          </w:tcPr>
          <w:p w14:paraId="7D61116B" w14:textId="7B159DA0" w:rsidR="00253497" w:rsidRPr="00B369B2" w:rsidRDefault="00253497" w:rsidP="00253497">
            <w:pPr>
              <w:spacing w:before="240"/>
            </w:pPr>
          </w:p>
        </w:tc>
      </w:tr>
      <w:tr w:rsidR="00253497" w:rsidRPr="00EF2A34" w14:paraId="7DB34626" w14:textId="77777777" w:rsidTr="00F2381F">
        <w:tc>
          <w:tcPr>
            <w:tcW w:w="2547" w:type="dxa"/>
            <w:shd w:val="clear" w:color="auto" w:fill="auto"/>
          </w:tcPr>
          <w:p w14:paraId="54D7817D" w14:textId="104867A7" w:rsidR="00253497" w:rsidRPr="00253497" w:rsidRDefault="00253497" w:rsidP="00253497">
            <w:pPr>
              <w:spacing w:before="240"/>
              <w:rPr>
                <w:b/>
              </w:rPr>
            </w:pPr>
            <w:r w:rsidRPr="00253497">
              <w:rPr>
                <w:b/>
              </w:rPr>
              <w:t>Other comments from the firm</w:t>
            </w:r>
          </w:p>
        </w:tc>
        <w:tc>
          <w:tcPr>
            <w:tcW w:w="6469" w:type="dxa"/>
            <w:gridSpan w:val="3"/>
            <w:shd w:val="clear" w:color="auto" w:fill="auto"/>
          </w:tcPr>
          <w:p w14:paraId="7A85E51B" w14:textId="77777777" w:rsidR="00253497" w:rsidRPr="00EF2A34" w:rsidRDefault="00253497" w:rsidP="00253497">
            <w:pPr>
              <w:autoSpaceDE w:val="0"/>
              <w:autoSpaceDN w:val="0"/>
              <w:adjustRightInd w:val="0"/>
              <w:spacing w:before="240"/>
              <w:rPr>
                <w:rFonts w:cs="Arial"/>
              </w:rPr>
            </w:pPr>
          </w:p>
        </w:tc>
      </w:tr>
      <w:tr w:rsidR="00253497" w:rsidRPr="00B369B2" w14:paraId="465EDED4" w14:textId="77777777" w:rsidTr="00F2381F">
        <w:tc>
          <w:tcPr>
            <w:tcW w:w="2547" w:type="dxa"/>
            <w:shd w:val="clear" w:color="auto" w:fill="auto"/>
          </w:tcPr>
          <w:p w14:paraId="614EB042" w14:textId="1B589262" w:rsidR="00253497" w:rsidRPr="00253497" w:rsidRDefault="00253497" w:rsidP="00253497">
            <w:pPr>
              <w:spacing w:before="240"/>
              <w:rPr>
                <w:b/>
              </w:rPr>
            </w:pPr>
            <w:r w:rsidRPr="00253497">
              <w:rPr>
                <w:b/>
              </w:rPr>
              <w:t xml:space="preserve">Details of referees </w:t>
            </w:r>
          </w:p>
        </w:tc>
        <w:tc>
          <w:tcPr>
            <w:tcW w:w="6469" w:type="dxa"/>
            <w:gridSpan w:val="3"/>
            <w:shd w:val="clear" w:color="auto" w:fill="auto"/>
          </w:tcPr>
          <w:p w14:paraId="5B5AD309" w14:textId="77777777" w:rsidR="00253497" w:rsidRPr="00B369B2" w:rsidRDefault="00253497" w:rsidP="00253497">
            <w:pPr>
              <w:spacing w:before="240"/>
            </w:pPr>
          </w:p>
        </w:tc>
      </w:tr>
      <w:tr w:rsidR="00F2381F" w:rsidRPr="00B369B2" w14:paraId="7C472BA1" w14:textId="77777777" w:rsidTr="00F2381F">
        <w:tc>
          <w:tcPr>
            <w:tcW w:w="2547" w:type="dxa"/>
            <w:shd w:val="clear" w:color="auto" w:fill="auto"/>
          </w:tcPr>
          <w:p w14:paraId="7E668F9B" w14:textId="73D03DD2" w:rsidR="00F2381F" w:rsidRPr="00253497" w:rsidRDefault="00F2381F" w:rsidP="00F2381F">
            <w:pPr>
              <w:spacing w:before="240"/>
              <w:rPr>
                <w:b/>
              </w:rPr>
            </w:pPr>
            <w:r w:rsidRPr="00F2381F">
              <w:rPr>
                <w:b/>
              </w:rPr>
              <w:t xml:space="preserve">Signature on behalf of firm  </w:t>
            </w:r>
          </w:p>
        </w:tc>
        <w:tc>
          <w:tcPr>
            <w:tcW w:w="3685" w:type="dxa"/>
            <w:shd w:val="clear" w:color="auto" w:fill="auto"/>
          </w:tcPr>
          <w:p w14:paraId="5359B1D5" w14:textId="77777777" w:rsidR="00F2381F" w:rsidRDefault="00F2381F" w:rsidP="00253497">
            <w:pPr>
              <w:spacing w:before="240"/>
            </w:pPr>
          </w:p>
          <w:p w14:paraId="6A8A73BE" w14:textId="06FA81FE" w:rsidR="00F2381F" w:rsidRPr="00B369B2" w:rsidRDefault="00F2381F" w:rsidP="00253497">
            <w:pPr>
              <w:spacing w:before="240"/>
            </w:pPr>
          </w:p>
        </w:tc>
        <w:tc>
          <w:tcPr>
            <w:tcW w:w="705" w:type="dxa"/>
            <w:shd w:val="clear" w:color="auto" w:fill="auto"/>
          </w:tcPr>
          <w:p w14:paraId="5C87258D" w14:textId="47B870C8" w:rsidR="00F2381F" w:rsidRPr="00F2381F" w:rsidRDefault="00F2381F" w:rsidP="00253497">
            <w:pPr>
              <w:spacing w:before="240"/>
              <w:rPr>
                <w:b/>
              </w:rPr>
            </w:pPr>
            <w:r w:rsidRPr="00F2381F">
              <w:rPr>
                <w:b/>
              </w:rPr>
              <w:t>Date</w:t>
            </w:r>
          </w:p>
        </w:tc>
        <w:tc>
          <w:tcPr>
            <w:tcW w:w="2079" w:type="dxa"/>
            <w:shd w:val="clear" w:color="auto" w:fill="auto"/>
          </w:tcPr>
          <w:p w14:paraId="3FA01B61" w14:textId="10821C75" w:rsidR="00F2381F" w:rsidRPr="00B369B2" w:rsidRDefault="00F2381F" w:rsidP="00253497">
            <w:pPr>
              <w:spacing w:before="240"/>
            </w:pPr>
          </w:p>
        </w:tc>
      </w:tr>
    </w:tbl>
    <w:p w14:paraId="2B1AEEFA" w14:textId="25CA3A9A" w:rsidR="00253497" w:rsidRDefault="00253497" w:rsidP="00650972">
      <w:pPr>
        <w:rPr>
          <w:rFonts w:cs="Arial"/>
          <w:szCs w:val="20"/>
        </w:rPr>
      </w:pPr>
    </w:p>
    <w:sectPr w:rsidR="00253497" w:rsidSect="00650972">
      <w:headerReference w:type="default" r:id="rId12"/>
      <w:pgSz w:w="11906" w:h="16838"/>
      <w:pgMar w:top="2836"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2C972" w14:textId="77777777" w:rsidR="00CC43DD" w:rsidRDefault="00CC43DD" w:rsidP="00650972">
      <w:pPr>
        <w:spacing w:after="0" w:line="240" w:lineRule="auto"/>
      </w:pPr>
      <w:r>
        <w:separator/>
      </w:r>
    </w:p>
  </w:endnote>
  <w:endnote w:type="continuationSeparator" w:id="0">
    <w:p w14:paraId="5E52C973" w14:textId="77777777" w:rsidR="00CC43DD" w:rsidRDefault="00CC43DD" w:rsidP="00650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2C970" w14:textId="77777777" w:rsidR="00CC43DD" w:rsidRDefault="00CC43DD" w:rsidP="00650972">
      <w:pPr>
        <w:spacing w:after="0" w:line="240" w:lineRule="auto"/>
      </w:pPr>
      <w:r>
        <w:separator/>
      </w:r>
    </w:p>
  </w:footnote>
  <w:footnote w:type="continuationSeparator" w:id="0">
    <w:p w14:paraId="5E52C971" w14:textId="77777777" w:rsidR="00CC43DD" w:rsidRDefault="00CC43DD" w:rsidP="00650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2C974" w14:textId="2CFE1F0C" w:rsidR="00B312BE" w:rsidRDefault="00AE756F">
    <w:pPr>
      <w:pStyle w:val="Header"/>
    </w:pPr>
    <w:r>
      <w:rPr>
        <w:noProof/>
        <w:lang w:eastAsia="en-AU"/>
      </w:rPr>
      <w:drawing>
        <wp:anchor distT="0" distB="0" distL="114300" distR="114300" simplePos="0" relativeHeight="251659264" behindDoc="1" locked="0" layoutInCell="1" allowOverlap="1" wp14:anchorId="0B2838B7" wp14:editId="52820C97">
          <wp:simplePos x="0" y="0"/>
          <wp:positionH relativeFrom="page">
            <wp:posOffset>19050</wp:posOffset>
          </wp:positionH>
          <wp:positionV relativeFrom="page">
            <wp:posOffset>20320</wp:posOffset>
          </wp:positionV>
          <wp:extent cx="7540952" cy="10666799"/>
          <wp:effectExtent l="0" t="0" r="317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CGP_letterhead_June201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0952" cy="10666799"/>
                  </a:xfrm>
                  <a:prstGeom prst="rect">
                    <a:avLst/>
                  </a:prstGeom>
                </pic:spPr>
              </pic:pic>
            </a:graphicData>
          </a:graphic>
          <wp14:sizeRelH relativeFrom="margin">
            <wp14:pctWidth>0</wp14:pctWidth>
          </wp14:sizeRelH>
          <wp14:sizeRelV relativeFrom="margin">
            <wp14:pctHeight>0</wp14:pctHeight>
          </wp14:sizeRelV>
        </wp:anchor>
      </w:drawing>
    </w:r>
  </w:p>
  <w:p w14:paraId="5E52C975" w14:textId="77777777" w:rsidR="00650972" w:rsidRDefault="006509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57A80"/>
    <w:multiLevelType w:val="hybridMultilevel"/>
    <w:tmpl w:val="A81A93DA"/>
    <w:lvl w:ilvl="0" w:tplc="0C09000D">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D46111"/>
    <w:multiLevelType w:val="hybridMultilevel"/>
    <w:tmpl w:val="61161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AC77FC5"/>
    <w:multiLevelType w:val="hybridMultilevel"/>
    <w:tmpl w:val="D6866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972"/>
    <w:rsid w:val="00253497"/>
    <w:rsid w:val="002812E9"/>
    <w:rsid w:val="00407CC8"/>
    <w:rsid w:val="0048587D"/>
    <w:rsid w:val="00490808"/>
    <w:rsid w:val="00521B26"/>
    <w:rsid w:val="005C4024"/>
    <w:rsid w:val="00650972"/>
    <w:rsid w:val="006A2751"/>
    <w:rsid w:val="00800E3A"/>
    <w:rsid w:val="008A2642"/>
    <w:rsid w:val="009E1B09"/>
    <w:rsid w:val="00A11B33"/>
    <w:rsid w:val="00AE756F"/>
    <w:rsid w:val="00B312BE"/>
    <w:rsid w:val="00C15D62"/>
    <w:rsid w:val="00CC43DD"/>
    <w:rsid w:val="00E1398B"/>
    <w:rsid w:val="00F2062A"/>
    <w:rsid w:val="00F2381F"/>
    <w:rsid w:val="00F246CA"/>
    <w:rsid w:val="00FD25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E52C958"/>
  <w15:docId w15:val="{B77DC184-D618-4973-8701-2BA878124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B33"/>
    <w:rPr>
      <w:rFonts w:ascii="Arial" w:hAnsi="Arial"/>
      <w:color w:val="282828"/>
      <w:sz w:val="20"/>
    </w:rPr>
  </w:style>
  <w:style w:type="paragraph" w:styleId="Heading1">
    <w:name w:val="heading 1"/>
    <w:basedOn w:val="Normal"/>
    <w:next w:val="Normal"/>
    <w:link w:val="Heading1Char"/>
    <w:uiPriority w:val="9"/>
    <w:qFormat/>
    <w:rsid w:val="008A2642"/>
    <w:pPr>
      <w:keepNext/>
      <w:keepLines/>
      <w:spacing w:before="480" w:after="0"/>
      <w:outlineLvl w:val="0"/>
    </w:pPr>
    <w:rPr>
      <w:rFonts w:ascii="Georgia" w:eastAsiaTheme="majorEastAsia" w:hAnsi="Georgia" w:cstheme="majorBidi"/>
      <w:bCs/>
      <w:i/>
      <w:sz w:val="36"/>
      <w:szCs w:val="28"/>
    </w:rPr>
  </w:style>
  <w:style w:type="paragraph" w:styleId="Heading2">
    <w:name w:val="heading 2"/>
    <w:basedOn w:val="Normal"/>
    <w:next w:val="Normal"/>
    <w:link w:val="Heading2Char"/>
    <w:uiPriority w:val="9"/>
    <w:unhideWhenUsed/>
    <w:qFormat/>
    <w:rsid w:val="00F246CA"/>
    <w:pPr>
      <w:keepNext/>
      <w:keepLines/>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F246CA"/>
    <w:pPr>
      <w:keepNext/>
      <w:keepLines/>
      <w:spacing w:before="200" w:after="0"/>
      <w:outlineLvl w:val="2"/>
    </w:pPr>
    <w:rPr>
      <w:rFonts w:eastAsiaTheme="majorEastAsia" w:cstheme="majorBidi"/>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9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972"/>
  </w:style>
  <w:style w:type="paragraph" w:styleId="Footer">
    <w:name w:val="footer"/>
    <w:basedOn w:val="Normal"/>
    <w:link w:val="FooterChar"/>
    <w:uiPriority w:val="99"/>
    <w:unhideWhenUsed/>
    <w:rsid w:val="006509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972"/>
  </w:style>
  <w:style w:type="paragraph" w:styleId="BalloonText">
    <w:name w:val="Balloon Text"/>
    <w:basedOn w:val="Normal"/>
    <w:link w:val="BalloonTextChar"/>
    <w:uiPriority w:val="99"/>
    <w:semiHidden/>
    <w:unhideWhenUsed/>
    <w:rsid w:val="006509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972"/>
    <w:rPr>
      <w:rFonts w:ascii="Tahoma" w:hAnsi="Tahoma" w:cs="Tahoma"/>
      <w:sz w:val="16"/>
      <w:szCs w:val="16"/>
    </w:rPr>
  </w:style>
  <w:style w:type="paragraph" w:customStyle="1" w:styleId="BasicParagraph">
    <w:name w:val="[Basic Paragraph]"/>
    <w:basedOn w:val="Normal"/>
    <w:uiPriority w:val="99"/>
    <w:rsid w:val="006A2751"/>
    <w:pPr>
      <w:autoSpaceDE w:val="0"/>
      <w:autoSpaceDN w:val="0"/>
      <w:adjustRightInd w:val="0"/>
      <w:spacing w:after="0" w:line="288" w:lineRule="auto"/>
      <w:textAlignment w:val="center"/>
    </w:pPr>
    <w:rPr>
      <w:rFonts w:cs="Times Regular"/>
      <w:color w:val="000000"/>
      <w:szCs w:val="24"/>
      <w:lang w:val="en-US"/>
    </w:rPr>
  </w:style>
  <w:style w:type="paragraph" w:styleId="ListParagraph">
    <w:name w:val="List Paragraph"/>
    <w:basedOn w:val="Normal"/>
    <w:uiPriority w:val="34"/>
    <w:rsid w:val="00650972"/>
    <w:pPr>
      <w:ind w:left="720"/>
      <w:contextualSpacing/>
    </w:pPr>
  </w:style>
  <w:style w:type="paragraph" w:styleId="NormalWeb">
    <w:name w:val="Normal (Web)"/>
    <w:basedOn w:val="Normal"/>
    <w:uiPriority w:val="99"/>
    <w:semiHidden/>
    <w:unhideWhenUsed/>
    <w:rsid w:val="0065097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ubtleEmphasis">
    <w:name w:val="Subtle Emphasis"/>
    <w:basedOn w:val="DefaultParagraphFont"/>
    <w:uiPriority w:val="19"/>
    <w:rsid w:val="00F246CA"/>
    <w:rPr>
      <w:i/>
      <w:iCs/>
      <w:color w:val="808080" w:themeColor="text1" w:themeTint="7F"/>
    </w:rPr>
  </w:style>
  <w:style w:type="character" w:customStyle="1" w:styleId="Heading1Char">
    <w:name w:val="Heading 1 Char"/>
    <w:basedOn w:val="DefaultParagraphFont"/>
    <w:link w:val="Heading1"/>
    <w:uiPriority w:val="9"/>
    <w:rsid w:val="008A2642"/>
    <w:rPr>
      <w:rFonts w:ascii="Georgia" w:eastAsiaTheme="majorEastAsia" w:hAnsi="Georgia" w:cstheme="majorBidi"/>
      <w:bCs/>
      <w:i/>
      <w:color w:val="282828"/>
      <w:sz w:val="36"/>
      <w:szCs w:val="28"/>
    </w:rPr>
  </w:style>
  <w:style w:type="character" w:customStyle="1" w:styleId="Heading2Char">
    <w:name w:val="Heading 2 Char"/>
    <w:basedOn w:val="DefaultParagraphFont"/>
    <w:link w:val="Heading2"/>
    <w:uiPriority w:val="9"/>
    <w:rsid w:val="00F246CA"/>
    <w:rPr>
      <w:rFonts w:ascii="Arial" w:eastAsiaTheme="majorEastAsia" w:hAnsi="Arial" w:cstheme="majorBidi"/>
      <w:b/>
      <w:bCs/>
      <w:color w:val="282828"/>
      <w:sz w:val="26"/>
      <w:szCs w:val="26"/>
    </w:rPr>
  </w:style>
  <w:style w:type="character" w:customStyle="1" w:styleId="Heading3Char">
    <w:name w:val="Heading 3 Char"/>
    <w:basedOn w:val="DefaultParagraphFont"/>
    <w:link w:val="Heading3"/>
    <w:uiPriority w:val="9"/>
    <w:rsid w:val="00F246CA"/>
    <w:rPr>
      <w:rFonts w:ascii="Arial" w:eastAsiaTheme="majorEastAsia" w:hAnsi="Arial" w:cstheme="majorBidi"/>
      <w:bCs/>
      <w:color w:val="282828"/>
      <w:sz w:val="24"/>
    </w:rPr>
  </w:style>
  <w:style w:type="character" w:styleId="Hyperlink">
    <w:name w:val="Hyperlink"/>
    <w:basedOn w:val="DefaultParagraphFont"/>
    <w:uiPriority w:val="99"/>
    <w:unhideWhenUsed/>
    <w:rsid w:val="00F238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811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acticesystems@racgp.org.a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CE24D565D7A84E85FC9717CA427E79" ma:contentTypeVersion="7" ma:contentTypeDescription="Create a new document." ma:contentTypeScope="" ma:versionID="54351bcf37415e75afeacdd8f7f022e7">
  <xsd:schema xmlns:xsd="http://www.w3.org/2001/XMLSchema" xmlns:xs="http://www.w3.org/2001/XMLSchema" xmlns:p="http://schemas.microsoft.com/office/2006/metadata/properties" xmlns:ns1="http://schemas.microsoft.com/sharepoint/v3" xmlns:ns2="458a0adf-2c0f-4b06-81ac-2469e2fd69b8" xmlns:ns3="6585657c-8ff0-4a6a-bea1-1aa88ab6bc6e" targetNamespace="http://schemas.microsoft.com/office/2006/metadata/properties" ma:root="true" ma:fieldsID="6d50cede1f1412ffe1a34eb3fce68f7c" ns1:_="" ns2:_="" ns3:_="">
    <xsd:import namespace="http://schemas.microsoft.com/sharepoint/v3"/>
    <xsd:import namespace="458a0adf-2c0f-4b06-81ac-2469e2fd69b8"/>
    <xsd:import namespace="6585657c-8ff0-4a6a-bea1-1aa88ab6bc6e"/>
    <xsd:element name="properties">
      <xsd:complexType>
        <xsd:sequence>
          <xsd:element name="documentManagement">
            <xsd:complexType>
              <xsd:all>
                <xsd:element ref="ns1:AverageRating" minOccurs="0"/>
                <xsd:element ref="ns1:RatingCount" minOccurs="0"/>
                <xsd:element ref="ns2:l6229919310b47b79f3fd42425655f84" minOccurs="0"/>
                <xsd:element ref="ns2:TaxCatchAll" minOccurs="0"/>
                <xsd:element ref="ns3:Desc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dexed="true"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58a0adf-2c0f-4b06-81ac-2469e2fd69b8" elementFormDefault="qualified">
    <xsd:import namespace="http://schemas.microsoft.com/office/2006/documentManagement/types"/>
    <xsd:import namespace="http://schemas.microsoft.com/office/infopath/2007/PartnerControls"/>
    <xsd:element name="l6229919310b47b79f3fd42425655f84" ma:index="11" nillable="true" ma:taxonomy="true" ma:internalName="l6229919310b47b79f3fd42425655f84" ma:taxonomyFieldName="Managed_x0020_Metadata" ma:displayName="Tagging" ma:default="" ma:fieldId="{56229919-310b-47b7-9f3f-d42425655f84}" ma:taxonomyMulti="true" ma:sspId="04e626b8-3bb2-42b6-b368-70b67d98cd89" ma:termSetId="113470c4-664e-4add-8266-f2dc8263fbb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2d425f2-9188-4fbb-81c7-09b23ee7f13a}" ma:internalName="TaxCatchAll" ma:showField="CatchAllData" ma:web="458a0adf-2c0f-4b06-81ac-2469e2fd69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85657c-8ff0-4a6a-bea1-1aa88ab6bc6e" elementFormDefault="qualified">
    <xsd:import namespace="http://schemas.microsoft.com/office/2006/documentManagement/types"/>
    <xsd:import namespace="http://schemas.microsoft.com/office/infopath/2007/PartnerControls"/>
    <xsd:element name="Desciption" ma:index="13" nillable="true" ma:displayName="Description" ma:internalName="Descip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verageRating xmlns="http://schemas.microsoft.com/sharepoint/v3" xsi:nil="true"/>
    <l6229919310b47b79f3fd42425655f84 xmlns="458a0adf-2c0f-4b06-81ac-2469e2fd69b8">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aa534b80-a7b1-443f-92ea-b35e193f0009</TermId>
        </TermInfo>
      </Terms>
    </l6229919310b47b79f3fd42425655f84>
    <Desciption xmlns="6585657c-8ff0-4a6a-bea1-1aa88ab6bc6e">(National) Letterhead with branding </Desciption>
    <TaxCatchAll xmlns="458a0adf-2c0f-4b06-81ac-2469e2fd69b8">
      <Value>12</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00865-F82E-4586-9838-DA4C34AFB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8a0adf-2c0f-4b06-81ac-2469e2fd69b8"/>
    <ds:schemaRef ds:uri="6585657c-8ff0-4a6a-bea1-1aa88ab6b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AEBFD-22F0-42AC-9664-0897006D88F9}">
  <ds:schemaRefs>
    <ds:schemaRef ds:uri="http://schemas.microsoft.com/sharepoint/v3"/>
    <ds:schemaRef ds:uri="http://purl.org/dc/terms/"/>
    <ds:schemaRef ds:uri="6585657c-8ff0-4a6a-bea1-1aa88ab6bc6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458a0adf-2c0f-4b06-81ac-2469e2fd69b8"/>
    <ds:schemaRef ds:uri="http://www.w3.org/XML/1998/namespace"/>
    <ds:schemaRef ds:uri="http://purl.org/dc/dcmitype/"/>
  </ds:schemaRefs>
</ds:datastoreItem>
</file>

<file path=customXml/itemProps3.xml><?xml version="1.0" encoding="utf-8"?>
<ds:datastoreItem xmlns:ds="http://schemas.openxmlformats.org/officeDocument/2006/customXml" ds:itemID="{3070129A-FB44-4066-9D94-3E5ABF99938D}">
  <ds:schemaRefs>
    <ds:schemaRef ds:uri="http://schemas.microsoft.com/sharepoint/v3/contenttype/forms"/>
  </ds:schemaRefs>
</ds:datastoreItem>
</file>

<file path=customXml/itemProps4.xml><?xml version="1.0" encoding="utf-8"?>
<ds:datastoreItem xmlns:ds="http://schemas.openxmlformats.org/officeDocument/2006/customXml" ds:itemID="{5396EDF2-4F0A-4D72-83A6-D5B043FAB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154</Words>
  <Characters>881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RACGP letterhead (National)</vt:lpstr>
    </vt:vector>
  </TitlesOfParts>
  <Company>Microsoft</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RACGP letterhead (National)</dc:title>
  <dc:creator>Sebastian De Masi</dc:creator>
  <cp:lastModifiedBy>Kim Smith</cp:lastModifiedBy>
  <cp:revision>2</cp:revision>
  <cp:lastPrinted>2014-03-27T00:04:00Z</cp:lastPrinted>
  <dcterms:created xsi:type="dcterms:W3CDTF">2017-04-04T03:41:00Z</dcterms:created>
  <dcterms:modified xsi:type="dcterms:W3CDTF">2017-04-04T03:41:00Z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naged Metadata">
    <vt:lpwstr>12;#Template|aa534b80-a7b1-443f-92ea-b35e193f0009</vt:lpwstr>
  </property>
  <property fmtid="{D5CDD505-2E9C-101B-9397-08002B2CF9AE}" pid="3" name="ContentTypeId">
    <vt:lpwstr>0x01010010CE24D565D7A84E85FC9717CA427E79</vt:lpwstr>
  </property>
</Properties>
</file>