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352A9" w14:textId="77777777" w:rsidR="006415CC" w:rsidRDefault="006415CC" w:rsidP="006415CC">
      <w:pPr>
        <w:pStyle w:val="Default"/>
      </w:pPr>
    </w:p>
    <w:p w14:paraId="3521C2BD" w14:textId="77777777" w:rsidR="00E13797" w:rsidRDefault="00E13797" w:rsidP="00E13797">
      <w:pPr>
        <w:pStyle w:val="Default"/>
        <w:rPr>
          <w:color w:val="2C2C2C"/>
          <w:sz w:val="28"/>
          <w:szCs w:val="28"/>
        </w:rPr>
      </w:pPr>
      <w:r w:rsidRPr="00E13797">
        <w:rPr>
          <w:color w:val="2C2C2C"/>
          <w:sz w:val="28"/>
          <w:szCs w:val="28"/>
        </w:rPr>
        <w:t>This resource no longer exists.</w:t>
      </w:r>
    </w:p>
    <w:p w14:paraId="4CF6B9F7" w14:textId="77777777" w:rsidR="00E13797" w:rsidRPr="00E13797" w:rsidRDefault="00E13797" w:rsidP="00E13797">
      <w:pPr>
        <w:pStyle w:val="Default"/>
        <w:rPr>
          <w:color w:val="2C2C2C"/>
          <w:sz w:val="28"/>
          <w:szCs w:val="28"/>
        </w:rPr>
      </w:pPr>
    </w:p>
    <w:p w14:paraId="6B3896FD" w14:textId="77777777" w:rsidR="00E13797" w:rsidRPr="00E13797" w:rsidRDefault="00E13797" w:rsidP="00E13797">
      <w:pPr>
        <w:pStyle w:val="Default"/>
        <w:rPr>
          <w:color w:val="2C2C2C"/>
          <w:sz w:val="28"/>
          <w:szCs w:val="28"/>
        </w:rPr>
      </w:pPr>
      <w:r w:rsidRPr="00E13797">
        <w:rPr>
          <w:color w:val="2C2C2C"/>
          <w:sz w:val="28"/>
          <w:szCs w:val="28"/>
        </w:rPr>
        <w:t>If you've reached this page from an internal RACGP website link,</w:t>
      </w:r>
    </w:p>
    <w:p w14:paraId="06ADF3E9" w14:textId="78B40D97" w:rsidR="006514CA" w:rsidRPr="006415CC" w:rsidRDefault="00E13797" w:rsidP="006415CC">
      <w:pPr>
        <w:pStyle w:val="Default"/>
        <w:rPr>
          <w:color w:val="2C2C2C"/>
          <w:sz w:val="28"/>
          <w:szCs w:val="28"/>
        </w:rPr>
      </w:pPr>
      <w:r w:rsidRPr="00E13797">
        <w:rPr>
          <w:color w:val="2C2C2C"/>
          <w:sz w:val="28"/>
          <w:szCs w:val="28"/>
        </w:rPr>
        <w:t xml:space="preserve">please email </w:t>
      </w:r>
      <w:hyperlink r:id="rId9" w:history="1">
        <w:r w:rsidRPr="00E13797">
          <w:rPr>
            <w:rStyle w:val="Hyperlink"/>
            <w:sz w:val="28"/>
            <w:szCs w:val="28"/>
          </w:rPr>
          <w:t>web.admin@racgp.org.au</w:t>
        </w:r>
      </w:hyperlink>
      <w:r w:rsidRPr="00E13797">
        <w:rPr>
          <w:color w:val="2C2C2C"/>
          <w:sz w:val="28"/>
          <w:szCs w:val="28"/>
        </w:rPr>
        <w:t xml:space="preserve"> with the details.</w:t>
      </w:r>
    </w:p>
    <w:sectPr w:rsidR="006514CA" w:rsidRPr="006415CC" w:rsidSect="006E5951">
      <w:headerReference w:type="default" r:id="rId10"/>
      <w:footerReference w:type="default" r:id="rId11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684E2" w14:textId="77777777" w:rsidR="00D86FD0" w:rsidRDefault="00D86FD0">
      <w:pPr>
        <w:spacing w:after="0" w:line="240" w:lineRule="auto"/>
      </w:pPr>
      <w:r>
        <w:separator/>
      </w:r>
    </w:p>
  </w:endnote>
  <w:endnote w:type="continuationSeparator" w:id="0">
    <w:p w14:paraId="7CEBC278" w14:textId="77777777" w:rsidR="00D86FD0" w:rsidRDefault="00D8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BEB19" w14:textId="77777777" w:rsidR="0016263D" w:rsidRPr="00D94BE1" w:rsidRDefault="00486202" w:rsidP="00D94BE1">
    <w:pPr>
      <w:pStyle w:val="BodyText"/>
      <w:ind w:right="-2"/>
      <w:jc w:val="right"/>
    </w:pPr>
    <w:r w:rsidRPr="00D94B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FB41B" wp14:editId="647D452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553335" cy="147955"/>
              <wp:effectExtent l="0" t="0" r="0" b="4445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33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188FAD" w14:textId="77777777" w:rsidR="0016263D" w:rsidRPr="00D94BE1" w:rsidRDefault="00000000" w:rsidP="00D94BE1">
                          <w:pPr>
                            <w:pStyle w:val="BodyText"/>
                          </w:pPr>
                          <w:sdt>
                            <w:sdtPr>
                              <w:alias w:val="Title"/>
                              <w:tag w:val=""/>
                              <w:id w:val="128492462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86202"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FB41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0;margin-top:0;width:201.0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" filled="f" stroked="f" strokeweight=".5pt">
              <v:textbox inset="0,0,0,0">
                <w:txbxContent>
                  <w:p w14:paraId="64188FAD" w14:textId="77777777" w:rsidR="0016263D" w:rsidRPr="00D94BE1" w:rsidRDefault="00000000" w:rsidP="00D94BE1">
                    <w:pPr>
                      <w:pStyle w:val="BodyText"/>
                    </w:pPr>
                    <w:sdt>
                      <w:sdtPr>
                        <w:alias w:val="Title"/>
                        <w:tag w:val=""/>
                        <w:id w:val="128492462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86202"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Pr="00D94BE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2BEBD" wp14:editId="13EC1CC6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14605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A2669D" id="Straight Connector 1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" strokecolor="#11364d [3213]" strokeweight=".5pt">
              <v:stroke joinstyle="miter"/>
            </v:lin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Pr="00D94BE1">
              <w:t>1</w:t>
            </w:r>
            <w:r w:rsidRPr="00D94BE1">
              <w:fldChar w:fldCharType="end"/>
            </w:r>
            <w:r w:rsidRPr="00D94BE1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D94BE1">
              <w:t>2</w:t>
            </w:r>
            <w: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F52C4" w14:textId="77777777" w:rsidR="00D86FD0" w:rsidRDefault="00D86FD0">
      <w:pPr>
        <w:spacing w:after="0" w:line="240" w:lineRule="auto"/>
      </w:pPr>
      <w:r>
        <w:separator/>
      </w:r>
    </w:p>
  </w:footnote>
  <w:footnote w:type="continuationSeparator" w:id="0">
    <w:p w14:paraId="192F78F2" w14:textId="77777777" w:rsidR="00D86FD0" w:rsidRDefault="00D8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0B118" w14:textId="77777777" w:rsidR="0016263D" w:rsidRDefault="00486202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64852D8" wp14:editId="6F9ED2F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C"/>
    <w:rsid w:val="000342C8"/>
    <w:rsid w:val="000C7695"/>
    <w:rsid w:val="0010678D"/>
    <w:rsid w:val="0016263D"/>
    <w:rsid w:val="00224D6D"/>
    <w:rsid w:val="0025240A"/>
    <w:rsid w:val="0029561E"/>
    <w:rsid w:val="00481046"/>
    <w:rsid w:val="00486202"/>
    <w:rsid w:val="0056191F"/>
    <w:rsid w:val="005B7DDE"/>
    <w:rsid w:val="006415CC"/>
    <w:rsid w:val="006514CA"/>
    <w:rsid w:val="006E5951"/>
    <w:rsid w:val="00837F67"/>
    <w:rsid w:val="008758DC"/>
    <w:rsid w:val="00934E7F"/>
    <w:rsid w:val="009722FE"/>
    <w:rsid w:val="00A37EA0"/>
    <w:rsid w:val="00B9060A"/>
    <w:rsid w:val="00D64550"/>
    <w:rsid w:val="00D86FD0"/>
    <w:rsid w:val="00DC2973"/>
    <w:rsid w:val="00E05016"/>
    <w:rsid w:val="00E13797"/>
    <w:rsid w:val="00E144C9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EAA4"/>
  <w15:chartTrackingRefBased/>
  <w15:docId w15:val="{D093F06F-F6B5-46F1-BD67-2A1DBC5E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5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tabs>
        <w:tab w:val="clear" w:pos="357"/>
      </w:tabs>
      <w:spacing w:after="300" w:line="240" w:lineRule="auto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D64550"/>
    <w:pPr>
      <w:spacing w:before="300" w:after="100"/>
    </w:pPr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D64550"/>
    <w:pPr>
      <w:spacing w:before="200" w:after="1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6455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D64550"/>
    <w:rPr>
      <w:rFonts w:ascii="Arial" w:hAnsi="Arial"/>
      <w:b/>
      <w:color w:val="184D6E" w:themeColor="text1" w:themeTint="E6"/>
      <w:sz w:val="18"/>
      <w:szCs w:val="22"/>
    </w:rPr>
  </w:style>
  <w:style w:type="paragraph" w:customStyle="1" w:styleId="RACGPH2">
    <w:name w:val="RACGP H2"/>
    <w:link w:val="RACGPH2Char"/>
    <w:qFormat/>
    <w:rsid w:val="00D64550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D64550"/>
    <w:rPr>
      <w:rFonts w:ascii="Arial" w:hAnsi="Arial"/>
      <w:b/>
      <w:color w:val="008074" w:themeColor="accent3"/>
    </w:rPr>
  </w:style>
  <w:style w:type="paragraph" w:customStyle="1" w:styleId="RACGPH3">
    <w:name w:val="RACGP H3"/>
    <w:link w:val="RACGPH3Char"/>
    <w:qFormat/>
    <w:rsid w:val="00D64550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D64550"/>
    <w:rPr>
      <w:rFonts w:ascii="Arial" w:hAnsi="Arial"/>
      <w:b/>
      <w:color w:val="184D6E" w:themeColor="text1" w:themeTint="E6"/>
      <w:sz w:val="18"/>
      <w:szCs w:val="22"/>
    </w:rPr>
  </w:style>
  <w:style w:type="paragraph" w:styleId="BodyText">
    <w:name w:val="Body Text"/>
    <w:basedOn w:val="NoSpacing"/>
    <w:link w:val="BodyTextChar"/>
    <w:uiPriority w:val="99"/>
    <w:unhideWhenUsed/>
    <w:rsid w:val="00D6455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D64550"/>
    <w:rPr>
      <w:rFonts w:ascii="Arial" w:hAnsi="Arial"/>
      <w:color w:val="2C2C2C" w:themeColor="accent5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6455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55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D6455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paragraph" w:customStyle="1" w:styleId="Default">
    <w:name w:val="Default"/>
    <w:rsid w:val="006415C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6415CC"/>
    <w:rPr>
      <w:color w:val="0080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eb.admin@racgp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Board%20and%20Committee%20Papers/OoSE%20Board%20Cover%20template.dotx" TargetMode="Externa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14BE77AD96941B3AA125CB9E9154D" ma:contentTypeVersion="3" ma:contentTypeDescription="Create a new document." ma:contentTypeScope="" ma:versionID="96b4b06d80ef85d9b71f541def96681b">
  <xsd:schema xmlns:xsd="http://www.w3.org/2001/XMLSchema" xmlns:xs="http://www.w3.org/2001/XMLSchema" xmlns:p="http://schemas.microsoft.com/office/2006/metadata/properties" xmlns:ns2="8ba089ed-d537-4d47-8295-28870a9d67f4" targetNamespace="http://schemas.microsoft.com/office/2006/metadata/properties" ma:root="true" ma:fieldsID="adadf19f46e6085e24b1e89e2aca972c" ns2:_="">
    <xsd:import namespace="8ba089ed-d537-4d47-8295-28870a9d6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089ed-d537-4d47-8295-28870a9d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39D03-8FDA-4F5B-906B-EAF93EDCA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085CB-E606-44A1-B1DE-A3C6D4F54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43BD8-7ACE-4B3E-9221-9442B3249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089ed-d537-4d47-8295-28870a9d6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OoSE%20Board%20Cover%20template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Shahz Warakhwala</dc:creator>
  <cp:keywords/>
  <dc:description/>
  <cp:lastModifiedBy>Shahz Warakhwala</cp:lastModifiedBy>
  <cp:revision>3</cp:revision>
  <cp:lastPrinted>2024-07-18T05:46:00Z</cp:lastPrinted>
  <dcterms:created xsi:type="dcterms:W3CDTF">2024-07-18T05:46:00Z</dcterms:created>
  <dcterms:modified xsi:type="dcterms:W3CDTF">2024-07-18T05:47:00Z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0x010100BA914BE77AD96941B3AA125CB9E9154D</vt:lpwstr>
  </property>
</Properties>
</file>