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0F3E8F32" w:rsidR="00797655" w:rsidRPr="0080599A" w:rsidRDefault="00797655" w:rsidP="00797655">
      <w:pPr>
        <w:pStyle w:val="Heading1"/>
        <w:rPr>
          <w:sz w:val="44"/>
          <w:szCs w:val="44"/>
        </w:rPr>
      </w:pPr>
      <w:r w:rsidRPr="0080599A">
        <w:rPr>
          <w:sz w:val="44"/>
          <w:szCs w:val="44"/>
        </w:rPr>
        <w:t xml:space="preserve">Activity </w:t>
      </w:r>
      <w:r w:rsidR="00F01FE2">
        <w:rPr>
          <w:sz w:val="44"/>
          <w:szCs w:val="44"/>
        </w:rPr>
        <w:t>3</w:t>
      </w:r>
      <w:r w:rsidRPr="0080599A">
        <w:rPr>
          <w:sz w:val="44"/>
          <w:szCs w:val="44"/>
        </w:rPr>
        <w:t xml:space="preserve"> – </w:t>
      </w:r>
      <w:r w:rsidR="00ED75A4">
        <w:rPr>
          <w:sz w:val="44"/>
          <w:szCs w:val="44"/>
        </w:rPr>
        <w:t>Setting fees and building your fees list</w:t>
      </w:r>
    </w:p>
    <w:p w14:paraId="3B232D9C" w14:textId="3D97483A" w:rsidR="001E5ACA" w:rsidRPr="00AA5977" w:rsidRDefault="00B649B5" w:rsidP="00822CBA">
      <w:pPr>
        <w:pStyle w:val="RACGPBody"/>
        <w:rPr>
          <w:sz w:val="16"/>
          <w:szCs w:val="20"/>
          <w:shd w:val="clear" w:color="auto" w:fill="FFFFFF"/>
          <w:lang w:val="en-NZ" w:eastAsia="en-GB"/>
        </w:rPr>
      </w:pPr>
      <w:r w:rsidRPr="006E70C2">
        <w:rPr>
          <w:noProof/>
          <w:sz w:val="36"/>
          <w:szCs w:val="36"/>
        </w:rPr>
        <mc:AlternateContent>
          <mc:Choice Requires="wps">
            <w:drawing>
              <wp:anchor distT="45720" distB="45720" distL="114300" distR="114300" simplePos="0" relativeHeight="251661312" behindDoc="0" locked="0" layoutInCell="1" allowOverlap="1" wp14:anchorId="72A8F231" wp14:editId="7B07DB00">
                <wp:simplePos x="0" y="0"/>
                <wp:positionH relativeFrom="column">
                  <wp:posOffset>4401403</wp:posOffset>
                </wp:positionH>
                <wp:positionV relativeFrom="paragraph">
                  <wp:posOffset>544280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C0ECF23" w14:textId="77777777" w:rsidR="00B649B5" w:rsidRPr="006E70C2" w:rsidRDefault="00B649B5" w:rsidP="00B649B5">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8F231" id="_x0000_t202" coordsize="21600,21600" o:spt="202" path="m,l,21600r21600,l21600,xe">
                <v:stroke joinstyle="miter"/>
                <v:path gradientshapeok="t" o:connecttype="rect"/>
              </v:shapetype>
              <v:shape id="Text Box 2" o:spid="_x0000_s1026" type="#_x0000_t202" style="position:absolute;margin-left:346.55pt;margin-top:42.8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" stroked="f">
                <v:textbox>
                  <w:txbxContent>
                    <w:p w14:paraId="6C0ECF23" w14:textId="77777777" w:rsidR="00B649B5" w:rsidRPr="006E70C2" w:rsidRDefault="00B649B5" w:rsidP="00B649B5">
                      <w:pPr>
                        <w:jc w:val="center"/>
                        <w:rPr>
                          <w:b/>
                          <w:bCs/>
                        </w:rPr>
                      </w:pPr>
                      <w:r w:rsidRPr="006E70C2">
                        <w:rPr>
                          <w:b/>
                          <w:bCs/>
                        </w:rPr>
                        <w:t>Scan the QR code to log your activity</w:t>
                      </w:r>
                    </w:p>
                  </w:txbxContent>
                </v:textbox>
                <w10:wrap type="square"/>
              </v:shape>
            </w:pict>
          </mc:Fallback>
        </mc:AlternateContent>
      </w:r>
      <w:r w:rsidR="002C3762" w:rsidRPr="008E2FAF">
        <w:rPr>
          <w:b/>
          <w:bCs/>
          <w:color w:val="008074" w:themeColor="accent3"/>
          <w:sz w:val="32"/>
          <w:szCs w:val="32"/>
        </w:rPr>
        <w:t xml:space="preserve">Task 2 – Using the MBS Online tool to create your personalised fee list  </w:t>
      </w:r>
      <w:r w:rsidR="00AA5977" w:rsidRPr="00C64021">
        <w:rPr>
          <w:noProof/>
        </w:rPr>
        <w:drawing>
          <wp:anchor distT="0" distB="0" distL="114300" distR="114300" simplePos="0" relativeHeight="251659264" behindDoc="0" locked="0" layoutInCell="1" allowOverlap="1" wp14:anchorId="11648872" wp14:editId="0BAD2549">
            <wp:simplePos x="0" y="0"/>
            <wp:positionH relativeFrom="margin">
              <wp:align>right</wp:align>
            </wp:positionH>
            <wp:positionV relativeFrom="margin">
              <wp:align>top</wp:align>
            </wp:positionV>
            <wp:extent cx="1706400" cy="1706400"/>
            <wp:effectExtent l="0" t="0" r="8255" b="8255"/>
            <wp:wrapSquare wrapText="bothSides"/>
            <wp:docPr id="111483070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070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400" cy="1706400"/>
                    </a:xfrm>
                    <a:prstGeom prst="rect">
                      <a:avLst/>
                    </a:prstGeom>
                  </pic:spPr>
                </pic:pic>
              </a:graphicData>
            </a:graphic>
          </wp:anchor>
        </w:drawing>
      </w:r>
    </w:p>
    <w:p w14:paraId="726FD148" w14:textId="0C12857A" w:rsidR="008E2FAF" w:rsidRPr="00B649B5" w:rsidRDefault="008E2FAF" w:rsidP="00822CBA">
      <w:pPr>
        <w:pStyle w:val="RACGPBody"/>
        <w:rPr>
          <w:b/>
          <w:bCs/>
          <w:shd w:val="clear" w:color="auto" w:fill="FFFFFF"/>
          <w:lang w:val="en-NZ" w:eastAsia="en-GB"/>
        </w:rPr>
      </w:pPr>
    </w:p>
    <w:p w14:paraId="4E88B08D" w14:textId="77777777" w:rsidR="008E2FAF" w:rsidRDefault="008E2FAF" w:rsidP="00822CBA">
      <w:pPr>
        <w:pStyle w:val="RACGPBody"/>
        <w:rPr>
          <w:shd w:val="clear" w:color="auto" w:fill="FFFFFF"/>
          <w:lang w:val="en-NZ"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E2FAF" w14:paraId="66FC4946" w14:textId="77777777" w:rsidTr="008E2FAF">
        <w:tc>
          <w:tcPr>
            <w:tcW w:w="9622" w:type="dxa"/>
          </w:tcPr>
          <w:p w14:paraId="3D5EC006" w14:textId="77777777" w:rsidR="008E2FAF" w:rsidRDefault="008E2FAF" w:rsidP="008E2FAF">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633AEF54" w14:textId="76F97959" w:rsidR="008C5CFE" w:rsidRPr="008C5CFE" w:rsidRDefault="008C5CFE" w:rsidP="008E2FAF">
            <w:pPr>
              <w:rPr>
                <w:szCs w:val="18"/>
              </w:rPr>
            </w:pPr>
            <w:r w:rsidRPr="00E10075">
              <w:rPr>
                <w:b/>
                <w:bCs/>
                <w:i/>
                <w:iCs/>
                <w:szCs w:val="18"/>
              </w:rPr>
              <w:t>As this is a self-directed activity, your workbook and audit activities will not be assessed or used against you in any way.</w:t>
            </w:r>
          </w:p>
        </w:tc>
      </w:tr>
    </w:tbl>
    <w:p w14:paraId="656730EC" w14:textId="77777777" w:rsidR="008E2FAF" w:rsidRDefault="008E2FAF" w:rsidP="00822CBA">
      <w:pPr>
        <w:pStyle w:val="RACGPBody"/>
        <w:rPr>
          <w:shd w:val="clear" w:color="auto" w:fill="FFFFFF"/>
          <w:lang w:val="en-NZ" w:eastAsia="en-GB"/>
        </w:rPr>
      </w:pPr>
    </w:p>
    <w:p w14:paraId="1F1B4482" w14:textId="77777777" w:rsidR="002C3762" w:rsidRDefault="002C3762" w:rsidP="002C3762">
      <w:r>
        <w:t xml:space="preserve">To determine this your most billed MBS items, you may want to run a billing report from your practice software. </w:t>
      </w:r>
    </w:p>
    <w:p w14:paraId="741FFD60" w14:textId="6A4A96A9" w:rsidR="002C3762" w:rsidRDefault="002C3762" w:rsidP="002C3762">
      <w:r>
        <w:t xml:space="preserve">If you have completed </w:t>
      </w:r>
      <w:r w:rsidRPr="007C3030">
        <w:rPr>
          <w:i/>
          <w:iCs/>
        </w:rPr>
        <w:t xml:space="preserve">Activity </w:t>
      </w:r>
      <w:r w:rsidR="00F01FE2">
        <w:rPr>
          <w:i/>
          <w:iCs/>
        </w:rPr>
        <w:t>1</w:t>
      </w:r>
      <w:r w:rsidRPr="007C3030">
        <w:rPr>
          <w:i/>
          <w:iCs/>
        </w:rPr>
        <w:t>: Understand your practice costs and identify current billing arrangements</w:t>
      </w:r>
      <w:r>
        <w:t>, you can consider your patients and services identified in</w:t>
      </w:r>
      <w:r>
        <w:rPr>
          <w:i/>
          <w:iCs/>
        </w:rPr>
        <w:t xml:space="preserve"> </w:t>
      </w:r>
      <w:r>
        <w:t xml:space="preserve">the mini audit. </w:t>
      </w:r>
    </w:p>
    <w:p w14:paraId="0A483707" w14:textId="77777777" w:rsidR="002C3762" w:rsidRDefault="002C3762" w:rsidP="002C3762">
      <w:pPr>
        <w:rPr>
          <w:lang w:val="en-US" w:eastAsia="en-GB"/>
        </w:rPr>
      </w:pPr>
      <w:r w:rsidRPr="00FA52CD">
        <w:rPr>
          <w:b/>
          <w:bCs/>
          <w:lang w:val="en-US" w:eastAsia="en-GB"/>
        </w:rPr>
        <w:t>Question</w:t>
      </w:r>
      <w:r>
        <w:rPr>
          <w:lang w:val="en-US" w:eastAsia="en-GB"/>
        </w:rPr>
        <w:t xml:space="preserve">: What are some of your most billed items?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2C3762" w14:paraId="514D47F6" w14:textId="77777777" w:rsidTr="001D4AB3">
        <w:tc>
          <w:tcPr>
            <w:tcW w:w="9628" w:type="dxa"/>
          </w:tcPr>
          <w:p w14:paraId="0F73B16E" w14:textId="77777777" w:rsidR="002C3762" w:rsidRDefault="002C3762" w:rsidP="001D4AB3">
            <w:pPr>
              <w:rPr>
                <w:lang w:val="en-US" w:eastAsia="en-GB"/>
              </w:rPr>
            </w:pPr>
          </w:p>
          <w:p w14:paraId="646A910A" w14:textId="77777777" w:rsidR="002C3762" w:rsidRDefault="002C3762" w:rsidP="001D4AB3">
            <w:pPr>
              <w:rPr>
                <w:lang w:val="en-US" w:eastAsia="en-GB"/>
              </w:rPr>
            </w:pPr>
          </w:p>
          <w:p w14:paraId="674B22CB" w14:textId="77777777" w:rsidR="002C3762" w:rsidRDefault="002C3762" w:rsidP="001D4AB3">
            <w:pPr>
              <w:rPr>
                <w:lang w:val="en-US" w:eastAsia="en-GB"/>
              </w:rPr>
            </w:pPr>
          </w:p>
          <w:p w14:paraId="4882B0BE" w14:textId="77777777" w:rsidR="002C3762" w:rsidRDefault="002C3762" w:rsidP="001D4AB3">
            <w:pPr>
              <w:rPr>
                <w:lang w:val="en-US" w:eastAsia="en-GB"/>
              </w:rPr>
            </w:pPr>
          </w:p>
          <w:p w14:paraId="58C3518C" w14:textId="77777777" w:rsidR="002C3762" w:rsidRDefault="002C3762" w:rsidP="001D4AB3">
            <w:pPr>
              <w:rPr>
                <w:lang w:val="en-US" w:eastAsia="en-GB"/>
              </w:rPr>
            </w:pPr>
          </w:p>
          <w:p w14:paraId="581C509C" w14:textId="77777777" w:rsidR="002C3762" w:rsidRDefault="002C3762" w:rsidP="001D4AB3">
            <w:pPr>
              <w:rPr>
                <w:lang w:val="en-US" w:eastAsia="en-GB"/>
              </w:rPr>
            </w:pPr>
          </w:p>
        </w:tc>
      </w:tr>
    </w:tbl>
    <w:p w14:paraId="6304259C" w14:textId="77777777" w:rsidR="001E5ACA" w:rsidRDefault="001E5ACA" w:rsidP="00822CBA">
      <w:pPr>
        <w:pStyle w:val="RACGPBody"/>
        <w:rPr>
          <w:shd w:val="clear" w:color="auto" w:fill="FFFFFF"/>
          <w:lang w:val="en-NZ" w:eastAsia="en-GB"/>
        </w:rPr>
      </w:pPr>
    </w:p>
    <w:sectPr w:rsidR="001E5A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B962" w14:textId="77777777" w:rsidR="006E277F" w:rsidRDefault="006E277F">
      <w:pPr>
        <w:spacing w:after="0" w:line="240" w:lineRule="auto"/>
      </w:pPr>
      <w:r>
        <w:separator/>
      </w:r>
    </w:p>
  </w:endnote>
  <w:endnote w:type="continuationSeparator" w:id="0">
    <w:p w14:paraId="6E9C814A" w14:textId="77777777" w:rsidR="006E277F" w:rsidRDefault="006E277F">
      <w:pPr>
        <w:spacing w:after="0" w:line="240" w:lineRule="auto"/>
      </w:pPr>
      <w:r>
        <w:continuationSeparator/>
      </w:r>
    </w:p>
  </w:endnote>
  <w:endnote w:type="continuationNotice" w:id="1">
    <w:p w14:paraId="5ACD9B77" w14:textId="77777777" w:rsidR="006D5DFF" w:rsidRDefault="006D5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F5ED64"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0C59BE"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760EA4E7" w:rsidR="00A43BE5" w:rsidRDefault="00A43BE5" w:rsidP="00A43BE5">
    <w:pPr>
      <w:pStyle w:val="Header"/>
      <w:jc w:val="right"/>
      <w:rPr>
        <w:noProof/>
      </w:rPr>
    </w:pPr>
    <w:r>
      <w:t xml:space="preserve">Document </w:t>
    </w:r>
    <w:r w:rsidR="00F01FE2">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9776"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F1F0F" id="Straight Connector 8" o:spid="_x0000_s1026" style="position:absolute;z-index:25165977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53A9" w14:textId="77777777" w:rsidR="006E277F" w:rsidRDefault="006E277F">
      <w:pPr>
        <w:spacing w:after="0" w:line="240" w:lineRule="auto"/>
      </w:pPr>
      <w:r>
        <w:separator/>
      </w:r>
    </w:p>
  </w:footnote>
  <w:footnote w:type="continuationSeparator" w:id="0">
    <w:p w14:paraId="55F1BD6E" w14:textId="77777777" w:rsidR="006E277F" w:rsidRDefault="006E277F">
      <w:pPr>
        <w:spacing w:after="0" w:line="240" w:lineRule="auto"/>
      </w:pPr>
      <w:r>
        <w:continuationSeparator/>
      </w:r>
    </w:p>
  </w:footnote>
  <w:footnote w:type="continuationNotice" w:id="1">
    <w:p w14:paraId="31B9BA04" w14:textId="77777777" w:rsidR="006D5DFF" w:rsidRDefault="006D5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734306"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13D0E"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3B9D"/>
    <w:rsid w:val="00066EAE"/>
    <w:rsid w:val="000F76F5"/>
    <w:rsid w:val="0010678D"/>
    <w:rsid w:val="001366E8"/>
    <w:rsid w:val="001E5ACA"/>
    <w:rsid w:val="0025240A"/>
    <w:rsid w:val="00261BC1"/>
    <w:rsid w:val="002C3762"/>
    <w:rsid w:val="00322D0C"/>
    <w:rsid w:val="00364A77"/>
    <w:rsid w:val="00397F34"/>
    <w:rsid w:val="003D3C4E"/>
    <w:rsid w:val="003D79EA"/>
    <w:rsid w:val="004322B5"/>
    <w:rsid w:val="00461164"/>
    <w:rsid w:val="004C7ACD"/>
    <w:rsid w:val="004E795C"/>
    <w:rsid w:val="004F7FF7"/>
    <w:rsid w:val="00501526"/>
    <w:rsid w:val="00536238"/>
    <w:rsid w:val="00553D29"/>
    <w:rsid w:val="00574A26"/>
    <w:rsid w:val="006514CA"/>
    <w:rsid w:val="006D5DFF"/>
    <w:rsid w:val="006E277F"/>
    <w:rsid w:val="006E686F"/>
    <w:rsid w:val="00797655"/>
    <w:rsid w:val="0080386B"/>
    <w:rsid w:val="0080599A"/>
    <w:rsid w:val="00822CBA"/>
    <w:rsid w:val="0084166D"/>
    <w:rsid w:val="008A1239"/>
    <w:rsid w:val="008C5CFE"/>
    <w:rsid w:val="008E2FAF"/>
    <w:rsid w:val="009722FE"/>
    <w:rsid w:val="009F7FE4"/>
    <w:rsid w:val="00A06CD0"/>
    <w:rsid w:val="00A37EA0"/>
    <w:rsid w:val="00A43BE5"/>
    <w:rsid w:val="00AA5977"/>
    <w:rsid w:val="00B02222"/>
    <w:rsid w:val="00B649B5"/>
    <w:rsid w:val="00B9060A"/>
    <w:rsid w:val="00C9477B"/>
    <w:rsid w:val="00CA3788"/>
    <w:rsid w:val="00CC0358"/>
    <w:rsid w:val="00CF0423"/>
    <w:rsid w:val="00D47AB7"/>
    <w:rsid w:val="00D653AD"/>
    <w:rsid w:val="00D73B0F"/>
    <w:rsid w:val="00DF35F7"/>
    <w:rsid w:val="00E42176"/>
    <w:rsid w:val="00EC266F"/>
    <w:rsid w:val="00ED75A4"/>
    <w:rsid w:val="00F01FE2"/>
    <w:rsid w:val="00F84B71"/>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EDEYZVM3SA3E-798660077-198017</_dlc_DocId>
    <_dlc_DocIdUrl xmlns="63a6e35b-1a0d-4b26-8059-9d7fbfec19c3">
      <Url>https://onegp.sharepoint.com/sites/doclib/_layouts/15/DocIdRedir.aspx?ID=EDEYZVM3SA3E-798660077-198017</Url>
      <Description>EDEYZVM3SA3E-798660077-198017</Description>
    </_dlc_DocIdUrl>
    <lcf76f155ced4ddcb4097134ff3c332f xmlns="5499208c-f25b-4388-89e3-bcef07361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0C61C-F2F4-4016-ABBF-38FEF48547B2}"/>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25F5A9D9-C036-4FF8-AE14-6A4E22F6C0AC}">
  <ds:schemaRefs>
    <ds:schemaRef ds:uri="http://schemas.microsoft.com/sharepoint/event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0B018593-6816-474F-B572-9DC7C73D6976}">
  <ds:schemaRefs>
    <ds:schemaRef ds:uri="63a6e35b-1a0d-4b26-8059-9d7fbfec19c3"/>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af6e231-9397-4476-9b0c-a55a60bb7f7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1</Pages>
  <Words>166</Words>
  <Characters>811</Characters>
  <Application>Microsoft Office Word</Application>
  <DocSecurity>0</DocSecurity>
  <Lines>26</Lines>
  <Paragraphs>9</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2025-12-11T00:40:00Z</dcterms:created>
  <dcterms:modified xsi:type="dcterms:W3CDTF">2025-12-11T00:41:00Z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33ee4f31-5854-45d2-9ad4-f20d56186891</vt:lpwstr>
  </property>
  <property fmtid="{D5CDD505-2E9C-101B-9397-08002B2CF9AE}" pid="4" name="MediaServiceImageTags">
    <vt:lpwstr/>
  </property>
</Properties>
</file>