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784F4377" w:rsidR="001D6428" w:rsidRPr="00A24A19" w:rsidRDefault="00917E0F" w:rsidP="00B75FB8">
      <w:pPr>
        <w:pStyle w:val="Heading1"/>
        <w:tabs>
          <w:tab w:val="left" w:pos="7371"/>
        </w:tabs>
        <w:rPr>
          <w:sz w:val="24"/>
          <w:szCs w:val="24"/>
        </w:rPr>
      </w:pPr>
      <w:r w:rsidRPr="00917E0F">
        <w:rPr>
          <w:sz w:val="32"/>
          <w:szCs w:val="32"/>
        </w:rPr>
        <w:t xml:space="preserve">Additional Rural Skills Training Supervisor Report | </w:t>
      </w:r>
      <w:r w:rsidR="007012E0">
        <w:rPr>
          <w:sz w:val="28"/>
          <w:szCs w:val="28"/>
        </w:rPr>
        <w:t>Palliative Care</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FA3EAA5" w14:textId="77777777" w:rsidR="00A5723F" w:rsidRPr="0022231B" w:rsidRDefault="00A5723F" w:rsidP="00A5723F">
      <w:pPr>
        <w:rPr>
          <w:rFonts w:ascii="Times New Roman" w:hAnsi="Times New Roman" w:cs="Times New Roman"/>
        </w:rPr>
      </w:pPr>
    </w:p>
    <w:p w14:paraId="6B01FC75" w14:textId="54D82FEC" w:rsidR="006742C4" w:rsidRPr="00575A13" w:rsidRDefault="004315F7"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Performance across the five domains</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3964"/>
        <w:gridCol w:w="2193"/>
        <w:gridCol w:w="1190"/>
        <w:gridCol w:w="1012"/>
        <w:gridCol w:w="968"/>
        <w:gridCol w:w="1148"/>
      </w:tblGrid>
      <w:tr w:rsidR="006742C4" w:rsidRPr="0066756B" w14:paraId="161B48E0" w14:textId="77777777" w:rsidTr="00F50E60">
        <w:trPr>
          <w:trHeight w:val="488"/>
        </w:trPr>
        <w:tc>
          <w:tcPr>
            <w:tcW w:w="5000" w:type="pct"/>
            <w:gridSpan w:val="6"/>
            <w:shd w:val="clear" w:color="auto" w:fill="F2F2F2" w:themeFill="background1" w:themeFillShade="F2"/>
          </w:tcPr>
          <w:p w14:paraId="7C4BE6F5" w14:textId="77777777" w:rsidR="006742C4" w:rsidRPr="00E60EE0" w:rsidRDefault="006742C4" w:rsidP="00E8182D">
            <w:pPr>
              <w:pStyle w:val="RACGPTablesubhead"/>
              <w:rPr>
                <w:color w:val="auto"/>
              </w:rPr>
            </w:pPr>
            <w:r w:rsidRPr="00E60EE0">
              <w:rPr>
                <w:color w:val="auto"/>
              </w:rPr>
              <w:t>Rating</w:t>
            </w:r>
          </w:p>
          <w:p w14:paraId="06B09351" w14:textId="77777777" w:rsidR="00C45E9B" w:rsidRPr="00C45E9B" w:rsidRDefault="00C45E9B" w:rsidP="00C45E9B">
            <w:pPr>
              <w:pStyle w:val="RACGPTableBody"/>
              <w:rPr>
                <w:rFonts w:eastAsia="Calibri"/>
                <w:bCs/>
              </w:rPr>
            </w:pPr>
            <w:r w:rsidRPr="00C45E9B">
              <w:rPr>
                <w:rFonts w:eastAsia="Calibri"/>
                <w:bCs/>
              </w:rPr>
              <w:t xml:space="preserve">Not all competencies are rated on every report. Focus only on the relevant sections for this assessment. </w:t>
            </w:r>
          </w:p>
          <w:p w14:paraId="573DC4D1" w14:textId="77777777" w:rsidR="00C45E9B" w:rsidRDefault="00C45E9B" w:rsidP="00C45E9B">
            <w:pPr>
              <w:pStyle w:val="RACGPTableBody"/>
              <w:rPr>
                <w:rFonts w:eastAsia="Calibri"/>
                <w:bCs/>
              </w:rPr>
            </w:pPr>
            <w:r w:rsidRPr="00C45E9B">
              <w:rPr>
                <w:rFonts w:eastAsia="Calibri"/>
                <w:bCs/>
              </w:rPr>
              <w:t xml:space="preserve">Select the option that best represents the registrar’s performance. The expected standard is set at the level of Fellowship. </w:t>
            </w:r>
          </w:p>
          <w:p w14:paraId="77B28167" w14:textId="6F3BC689" w:rsidR="006742C4" w:rsidRPr="00C45E9B" w:rsidRDefault="006F3DD3" w:rsidP="00E8182D">
            <w:pPr>
              <w:pStyle w:val="RACGPTableBody"/>
              <w:rPr>
                <w:rFonts w:eastAsia="Calibri"/>
                <w:bCs/>
              </w:rPr>
            </w:pPr>
            <w:r w:rsidRPr="001A2E12">
              <w:rPr>
                <w:rFonts w:eastAsia="Calibri"/>
                <w:bCs/>
              </w:rPr>
              <w:t>To assist you in completing this assessment, performance criteria for each competency are listed</w:t>
            </w:r>
            <w:r w:rsidR="00823584">
              <w:rPr>
                <w:rFonts w:eastAsia="Calibri"/>
                <w:bCs/>
              </w:rPr>
              <w:t xml:space="preserve"> in the attached Appendix. </w:t>
            </w:r>
          </w:p>
        </w:tc>
      </w:tr>
      <w:tr w:rsidR="00F50E60" w14:paraId="309CB34C" w14:textId="77777777" w:rsidTr="00FE2B42">
        <w:trPr>
          <w:trHeight w:val="157"/>
        </w:trPr>
        <w:tc>
          <w:tcPr>
            <w:tcW w:w="1892" w:type="pct"/>
            <w:shd w:val="clear" w:color="auto" w:fill="auto"/>
          </w:tcPr>
          <w:p w14:paraId="2FC787FA" w14:textId="77777777" w:rsidR="00F50E60" w:rsidRPr="00D01016" w:rsidRDefault="00F50E60" w:rsidP="00E8182D">
            <w:pPr>
              <w:pStyle w:val="RACGPTableBody"/>
              <w:rPr>
                <w:rFonts w:eastAsia="Calibri"/>
                <w:b/>
              </w:rPr>
            </w:pPr>
          </w:p>
        </w:tc>
        <w:tc>
          <w:tcPr>
            <w:tcW w:w="1047" w:type="pct"/>
          </w:tcPr>
          <w:p w14:paraId="7CFDB274" w14:textId="77D1B3A6" w:rsidR="00F50E60" w:rsidRPr="00A64F47" w:rsidRDefault="00F50E60" w:rsidP="00A64F47">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A06E67" w14:textId="6E985375" w:rsidR="00F50E60" w:rsidRPr="00A64F47" w:rsidRDefault="00F50E60" w:rsidP="00A64F47">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A687DB" w14:textId="44A8247F" w:rsidR="00F50E60" w:rsidRPr="00A64F47" w:rsidRDefault="00F50E60" w:rsidP="00A64F47">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B999509" w14:textId="1177DF35" w:rsidR="00F50E60" w:rsidRPr="00A64F47" w:rsidRDefault="00F50E60" w:rsidP="00A64F47">
            <w:pPr>
              <w:spacing w:before="20" w:after="20"/>
              <w:jc w:val="center"/>
            </w:pPr>
            <w:r w:rsidRPr="773445DA">
              <w:rPr>
                <w:rFonts w:eastAsia="Arial" w:cs="Arial"/>
                <w:b/>
                <w:bCs/>
                <w:color w:val="191919"/>
                <w:szCs w:val="18"/>
              </w:rPr>
              <w:t>At Fellowship standard</w:t>
            </w:r>
          </w:p>
        </w:tc>
      </w:tr>
      <w:tr w:rsidR="00F50E60" w:rsidRPr="00D01016" w14:paraId="6AB851C2" w14:textId="77777777" w:rsidTr="00FE2B42">
        <w:trPr>
          <w:trHeight w:val="842"/>
        </w:trPr>
        <w:tc>
          <w:tcPr>
            <w:tcW w:w="1892" w:type="pct"/>
            <w:shd w:val="clear" w:color="auto" w:fill="auto"/>
          </w:tcPr>
          <w:p w14:paraId="06974799" w14:textId="77777777" w:rsidR="00F50E60" w:rsidRPr="006742C4" w:rsidRDefault="00F50E60" w:rsidP="00E818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tcPr>
          <w:p w14:paraId="74A27C04" w14:textId="77777777" w:rsidR="00F50E60" w:rsidRPr="00F10B15" w:rsidRDefault="00F50E60" w:rsidP="00E8182D">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7C9194" w14:textId="77777777" w:rsidR="00F50E60" w:rsidRPr="00D01016" w:rsidRDefault="00F50E60" w:rsidP="00E8182D">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DE9926F"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A3AAF5"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E22B95" w14:textId="77777777" w:rsidR="00F50E60" w:rsidRPr="00D01016" w:rsidRDefault="00F50E60" w:rsidP="00E818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50E60" w:rsidRPr="00D01016" w14:paraId="5B0278CE" w14:textId="77777777" w:rsidTr="00FE2B42">
        <w:trPr>
          <w:trHeight w:val="287"/>
        </w:trPr>
        <w:tc>
          <w:tcPr>
            <w:tcW w:w="1892" w:type="pct"/>
            <w:tcBorders>
              <w:bottom w:val="single" w:sz="4" w:space="0" w:color="auto"/>
            </w:tcBorders>
            <w:shd w:val="clear" w:color="auto" w:fill="auto"/>
          </w:tcPr>
          <w:p w14:paraId="033603B1" w14:textId="007E7C84" w:rsidR="00F50E60" w:rsidRPr="006742C4" w:rsidRDefault="007B0205" w:rsidP="00E8182D">
            <w:pPr>
              <w:pStyle w:val="RACGPTableBody"/>
              <w:rPr>
                <w:rFonts w:asciiTheme="minorHAnsi" w:eastAsia="Calibri" w:hAnsiTheme="minorHAnsi" w:cstheme="minorHAnsi"/>
                <w:b/>
                <w:szCs w:val="18"/>
              </w:rPr>
            </w:pPr>
            <w:r w:rsidRPr="007B0205">
              <w:rPr>
                <w:rFonts w:asciiTheme="minorHAnsi" w:eastAsia="Calibri" w:hAnsiTheme="minorHAnsi" w:cstheme="minorHAnsi"/>
                <w:b/>
                <w:bCs/>
                <w:szCs w:val="18"/>
              </w:rPr>
              <w:t xml:space="preserve">Domain 1: Communication skills and the patient–doctor relationship </w:t>
            </w:r>
          </w:p>
        </w:tc>
        <w:sdt>
          <w:sdtPr>
            <w:rPr>
              <w:rFonts w:eastAsia="Calibri"/>
              <w:bCs/>
            </w:rPr>
            <w:id w:val="-125930582"/>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FFFFFF" w:themeFill="background1"/>
              </w:tcPr>
              <w:p w14:paraId="4A385400" w14:textId="77777777" w:rsidR="00F50E60" w:rsidRPr="007B267B" w:rsidRDefault="00F50E60" w:rsidP="00E8182D">
                <w:pPr>
                  <w:pStyle w:val="RACGPTableBody"/>
                  <w:jc w:val="center"/>
                  <w:rPr>
                    <w:rFonts w:eastAsia="Calibri"/>
                  </w:rPr>
                </w:pPr>
                <w:r>
                  <w:rPr>
                    <w:rFonts w:ascii="MS Gothic" w:eastAsia="MS Gothic" w:hAnsi="MS Gothic" w:hint="eastAsia"/>
                    <w:bCs/>
                  </w:rPr>
                  <w:t>☐</w:t>
                </w:r>
              </w:p>
            </w:tc>
          </w:sdtContent>
        </w:sdt>
        <w:sdt>
          <w:sdtPr>
            <w:rPr>
              <w:rFonts w:eastAsia="Calibri"/>
              <w:bCs/>
            </w:rPr>
            <w:id w:val="-1727991257"/>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DFB4E67" w14:textId="77777777" w:rsidR="00F50E60" w:rsidRPr="773445DA" w:rsidRDefault="00F50E60" w:rsidP="00E818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87415833"/>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CFBC46C"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17056669"/>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1AB3894"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660070296"/>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0A65B55"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50E60" w14:paraId="4439D110" w14:textId="77777777" w:rsidTr="00FE2B42">
        <w:trPr>
          <w:trHeight w:val="488"/>
        </w:trPr>
        <w:tc>
          <w:tcPr>
            <w:tcW w:w="1892" w:type="pct"/>
            <w:tcBorders>
              <w:bottom w:val="single" w:sz="4" w:space="0" w:color="auto"/>
            </w:tcBorders>
            <w:shd w:val="clear" w:color="auto" w:fill="auto"/>
          </w:tcPr>
          <w:p w14:paraId="08E15613" w14:textId="3D57EEAA" w:rsidR="00F50E60" w:rsidRPr="006742C4" w:rsidRDefault="00127F7D" w:rsidP="00E8182D">
            <w:pPr>
              <w:pStyle w:val="RACGPTableBody"/>
              <w:rPr>
                <w:rFonts w:asciiTheme="minorHAnsi" w:eastAsia="Calibri" w:hAnsiTheme="minorHAnsi" w:cstheme="minorHAnsi"/>
                <w:bCs/>
                <w:szCs w:val="18"/>
              </w:rPr>
            </w:pPr>
            <w:r w:rsidRPr="00127F7D">
              <w:rPr>
                <w:rFonts w:asciiTheme="minorHAnsi" w:eastAsia="Calibri" w:hAnsiTheme="minorHAnsi" w:cstheme="minorHAnsi"/>
                <w:b/>
                <w:bCs/>
                <w:szCs w:val="18"/>
              </w:rPr>
              <w:t>Domain 2: Applied professional knowledge and skills</w:t>
            </w:r>
          </w:p>
        </w:tc>
        <w:sdt>
          <w:sdtPr>
            <w:rPr>
              <w:rFonts w:eastAsia="Calibri"/>
              <w:bCs/>
            </w:rPr>
            <w:id w:val="-2048286431"/>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47AFC535"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756828149"/>
            <w14:checkbox>
              <w14:checked w14:val="0"/>
              <w14:checkedState w14:val="2612" w14:font="MS Gothic"/>
              <w14:uncheckedState w14:val="2610" w14:font="MS Gothic"/>
            </w14:checkbox>
          </w:sdtPr>
          <w:sdtEndPr/>
          <w:sdtContent>
            <w:tc>
              <w:tcPr>
                <w:tcW w:w="568" w:type="pct"/>
                <w:tcBorders>
                  <w:bottom w:val="single" w:sz="4" w:space="0" w:color="auto"/>
                </w:tcBorders>
              </w:tcPr>
              <w:p w14:paraId="3D2D65D6"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571582791"/>
            <w14:checkbox>
              <w14:checked w14:val="0"/>
              <w14:checkedState w14:val="2612" w14:font="MS Gothic"/>
              <w14:uncheckedState w14:val="2610" w14:font="MS Gothic"/>
            </w14:checkbox>
          </w:sdtPr>
          <w:sdtEndPr/>
          <w:sdtContent>
            <w:tc>
              <w:tcPr>
                <w:tcW w:w="483" w:type="pct"/>
                <w:tcBorders>
                  <w:bottom w:val="single" w:sz="4" w:space="0" w:color="auto"/>
                </w:tcBorders>
              </w:tcPr>
              <w:p w14:paraId="11A88595"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9309782"/>
            <w14:checkbox>
              <w14:checked w14:val="0"/>
              <w14:checkedState w14:val="2612" w14:font="MS Gothic"/>
              <w14:uncheckedState w14:val="2610" w14:font="MS Gothic"/>
            </w14:checkbox>
          </w:sdtPr>
          <w:sdtEndPr/>
          <w:sdtContent>
            <w:tc>
              <w:tcPr>
                <w:tcW w:w="462" w:type="pct"/>
                <w:tcBorders>
                  <w:bottom w:val="single" w:sz="4" w:space="0" w:color="auto"/>
                </w:tcBorders>
              </w:tcPr>
              <w:p w14:paraId="09195982"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0570773"/>
            <w14:checkbox>
              <w14:checked w14:val="0"/>
              <w14:checkedState w14:val="2612" w14:font="MS Gothic"/>
              <w14:uncheckedState w14:val="2610" w14:font="MS Gothic"/>
            </w14:checkbox>
          </w:sdtPr>
          <w:sdtEndPr/>
          <w:sdtContent>
            <w:tc>
              <w:tcPr>
                <w:tcW w:w="548" w:type="pct"/>
                <w:tcBorders>
                  <w:bottom w:val="single" w:sz="4" w:space="0" w:color="auto"/>
                </w:tcBorders>
              </w:tcPr>
              <w:p w14:paraId="2C8B826E"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tr>
      <w:tr w:rsidR="00F50E60" w:rsidRPr="00D50875" w14:paraId="6BBC68C7" w14:textId="77777777" w:rsidTr="00FE2B42">
        <w:trPr>
          <w:trHeight w:val="397"/>
        </w:trPr>
        <w:tc>
          <w:tcPr>
            <w:tcW w:w="1892" w:type="pct"/>
            <w:tcBorders>
              <w:bottom w:val="single" w:sz="4" w:space="0" w:color="auto"/>
            </w:tcBorders>
            <w:shd w:val="clear" w:color="auto" w:fill="auto"/>
          </w:tcPr>
          <w:p w14:paraId="79161AAA" w14:textId="030FD0FB" w:rsidR="00F50E60" w:rsidRPr="006742C4" w:rsidRDefault="00722121" w:rsidP="00E8182D">
            <w:pPr>
              <w:pStyle w:val="RACGPTableBody"/>
              <w:rPr>
                <w:rFonts w:asciiTheme="minorHAnsi" w:eastAsia="Calibri" w:hAnsiTheme="minorHAnsi" w:cstheme="minorHAnsi"/>
                <w:bCs/>
                <w:szCs w:val="18"/>
              </w:rPr>
            </w:pPr>
            <w:r w:rsidRPr="00722121">
              <w:rPr>
                <w:rFonts w:asciiTheme="minorHAnsi" w:eastAsia="Calibri" w:hAnsiTheme="minorHAnsi" w:cstheme="minorHAnsi"/>
                <w:b/>
                <w:bCs/>
                <w:szCs w:val="18"/>
              </w:rPr>
              <w:t>Domain 3: Population health and the context of general practice</w:t>
            </w:r>
          </w:p>
        </w:tc>
        <w:sdt>
          <w:sdtPr>
            <w:rPr>
              <w:rFonts w:eastAsia="Calibri"/>
              <w:bCs/>
            </w:rPr>
            <w:id w:val="1219162941"/>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6009F360"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457799821"/>
            <w14:checkbox>
              <w14:checked w14:val="0"/>
              <w14:checkedState w14:val="2612" w14:font="MS Gothic"/>
              <w14:uncheckedState w14:val="2610" w14:font="MS Gothic"/>
            </w14:checkbox>
          </w:sdtPr>
          <w:sdtEndPr/>
          <w:sdtContent>
            <w:tc>
              <w:tcPr>
                <w:tcW w:w="568" w:type="pct"/>
                <w:tcBorders>
                  <w:bottom w:val="single" w:sz="4" w:space="0" w:color="auto"/>
                </w:tcBorders>
              </w:tcPr>
              <w:p w14:paraId="78CAA162" w14:textId="1359FDD1"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68958175"/>
            <w14:checkbox>
              <w14:checked w14:val="0"/>
              <w14:checkedState w14:val="2612" w14:font="MS Gothic"/>
              <w14:uncheckedState w14:val="2610" w14:font="MS Gothic"/>
            </w14:checkbox>
          </w:sdtPr>
          <w:sdtEndPr/>
          <w:sdtContent>
            <w:tc>
              <w:tcPr>
                <w:tcW w:w="483" w:type="pct"/>
                <w:tcBorders>
                  <w:bottom w:val="single" w:sz="4" w:space="0" w:color="auto"/>
                </w:tcBorders>
              </w:tcPr>
              <w:p w14:paraId="109E21F1"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0306561"/>
            <w14:checkbox>
              <w14:checked w14:val="0"/>
              <w14:checkedState w14:val="2612" w14:font="MS Gothic"/>
              <w14:uncheckedState w14:val="2610" w14:font="MS Gothic"/>
            </w14:checkbox>
          </w:sdtPr>
          <w:sdtEndPr/>
          <w:sdtContent>
            <w:tc>
              <w:tcPr>
                <w:tcW w:w="462" w:type="pct"/>
                <w:tcBorders>
                  <w:bottom w:val="single" w:sz="4" w:space="0" w:color="auto"/>
                </w:tcBorders>
              </w:tcPr>
              <w:p w14:paraId="1D88DF6A"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017410"/>
            <w14:checkbox>
              <w14:checked w14:val="0"/>
              <w14:checkedState w14:val="2612" w14:font="MS Gothic"/>
              <w14:uncheckedState w14:val="2610" w14:font="MS Gothic"/>
            </w14:checkbox>
          </w:sdtPr>
          <w:sdtEndPr/>
          <w:sdtContent>
            <w:tc>
              <w:tcPr>
                <w:tcW w:w="548" w:type="pct"/>
                <w:tcBorders>
                  <w:bottom w:val="single" w:sz="4" w:space="0" w:color="auto"/>
                </w:tcBorders>
              </w:tcPr>
              <w:p w14:paraId="26EF9637"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0D6C00FF" w14:textId="77777777" w:rsidTr="00FE2B42">
        <w:trPr>
          <w:trHeight w:val="397"/>
        </w:trPr>
        <w:tc>
          <w:tcPr>
            <w:tcW w:w="1892" w:type="pct"/>
            <w:tcBorders>
              <w:bottom w:val="single" w:sz="4" w:space="0" w:color="auto"/>
            </w:tcBorders>
            <w:shd w:val="clear" w:color="auto" w:fill="auto"/>
          </w:tcPr>
          <w:p w14:paraId="360C8105" w14:textId="5F7B5F18" w:rsidR="00F50E60" w:rsidRPr="006742C4" w:rsidRDefault="000D4450" w:rsidP="00E8182D">
            <w:pPr>
              <w:pStyle w:val="RACGPTableBody"/>
              <w:rPr>
                <w:rFonts w:asciiTheme="minorHAnsi" w:eastAsia="Calibri" w:hAnsiTheme="minorHAnsi" w:cstheme="minorHAnsi"/>
                <w:bCs/>
                <w:szCs w:val="18"/>
              </w:rPr>
            </w:pPr>
            <w:r w:rsidRPr="000D4450">
              <w:rPr>
                <w:rFonts w:asciiTheme="minorHAnsi" w:eastAsia="Calibri" w:hAnsiTheme="minorHAnsi" w:cstheme="minorHAnsi"/>
                <w:b/>
                <w:bCs/>
                <w:szCs w:val="18"/>
              </w:rPr>
              <w:t>Domain 4: Professional and ethical role</w:t>
            </w:r>
          </w:p>
        </w:tc>
        <w:sdt>
          <w:sdtPr>
            <w:rPr>
              <w:rFonts w:eastAsia="Calibri"/>
              <w:bCs/>
            </w:rPr>
            <w:id w:val="1057666700"/>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18BE77DB" w14:textId="77777777" w:rsidR="00F50E60" w:rsidRPr="00F10B1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1932374"/>
            <w14:checkbox>
              <w14:checked w14:val="0"/>
              <w14:checkedState w14:val="2612" w14:font="MS Gothic"/>
              <w14:uncheckedState w14:val="2610" w14:font="MS Gothic"/>
            </w14:checkbox>
          </w:sdtPr>
          <w:sdtEndPr/>
          <w:sdtContent>
            <w:tc>
              <w:tcPr>
                <w:tcW w:w="568" w:type="pct"/>
                <w:tcBorders>
                  <w:bottom w:val="single" w:sz="4" w:space="0" w:color="auto"/>
                </w:tcBorders>
              </w:tcPr>
              <w:p w14:paraId="5E08DAA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1939178"/>
            <w14:checkbox>
              <w14:checked w14:val="0"/>
              <w14:checkedState w14:val="2612" w14:font="MS Gothic"/>
              <w14:uncheckedState w14:val="2610" w14:font="MS Gothic"/>
            </w14:checkbox>
          </w:sdtPr>
          <w:sdtEndPr/>
          <w:sdtContent>
            <w:tc>
              <w:tcPr>
                <w:tcW w:w="483" w:type="pct"/>
                <w:tcBorders>
                  <w:bottom w:val="single" w:sz="4" w:space="0" w:color="auto"/>
                </w:tcBorders>
              </w:tcPr>
              <w:p w14:paraId="14B85D09"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08975591"/>
            <w14:checkbox>
              <w14:checked w14:val="0"/>
              <w14:checkedState w14:val="2612" w14:font="MS Gothic"/>
              <w14:uncheckedState w14:val="2610" w14:font="MS Gothic"/>
            </w14:checkbox>
          </w:sdtPr>
          <w:sdtEndPr/>
          <w:sdtContent>
            <w:tc>
              <w:tcPr>
                <w:tcW w:w="462" w:type="pct"/>
                <w:tcBorders>
                  <w:bottom w:val="single" w:sz="4" w:space="0" w:color="auto"/>
                </w:tcBorders>
              </w:tcPr>
              <w:p w14:paraId="7FD5D01F" w14:textId="77777777" w:rsidR="00F50E60" w:rsidRPr="00D50875"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314911322"/>
            <w14:checkbox>
              <w14:checked w14:val="0"/>
              <w14:checkedState w14:val="2612" w14:font="MS Gothic"/>
              <w14:uncheckedState w14:val="2610" w14:font="MS Gothic"/>
            </w14:checkbox>
          </w:sdtPr>
          <w:sdtEndPr/>
          <w:sdtContent>
            <w:tc>
              <w:tcPr>
                <w:tcW w:w="548" w:type="pct"/>
                <w:tcBorders>
                  <w:bottom w:val="single" w:sz="4" w:space="0" w:color="auto"/>
                </w:tcBorders>
              </w:tcPr>
              <w:p w14:paraId="489E3BC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38C3888F" w14:textId="77777777" w:rsidTr="00FE2B42">
        <w:trPr>
          <w:trHeight w:val="397"/>
        </w:trPr>
        <w:tc>
          <w:tcPr>
            <w:tcW w:w="1892" w:type="pct"/>
            <w:tcBorders>
              <w:bottom w:val="single" w:sz="4" w:space="0" w:color="auto"/>
            </w:tcBorders>
            <w:shd w:val="clear" w:color="auto" w:fill="auto"/>
          </w:tcPr>
          <w:p w14:paraId="036EFA00" w14:textId="53B4F2DD" w:rsidR="00F50E60" w:rsidRPr="006742C4" w:rsidRDefault="00A64F47" w:rsidP="00E8182D">
            <w:pPr>
              <w:pStyle w:val="RACGPTableBody"/>
              <w:rPr>
                <w:rFonts w:asciiTheme="minorHAnsi" w:eastAsia="Calibri" w:hAnsiTheme="minorHAnsi" w:cstheme="minorHAnsi"/>
                <w:bCs/>
                <w:szCs w:val="18"/>
              </w:rPr>
            </w:pPr>
            <w:r w:rsidRPr="00A64F47">
              <w:rPr>
                <w:rFonts w:asciiTheme="minorHAnsi" w:eastAsia="Calibri" w:hAnsiTheme="minorHAnsi" w:cstheme="minorHAnsi"/>
                <w:b/>
                <w:bCs/>
                <w:szCs w:val="18"/>
              </w:rPr>
              <w:t>Domain 5: Organisational and legal dimensions</w:t>
            </w:r>
          </w:p>
        </w:tc>
        <w:sdt>
          <w:sdtPr>
            <w:rPr>
              <w:rFonts w:eastAsia="Calibri"/>
              <w:bCs/>
            </w:rPr>
            <w:id w:val="-1908147309"/>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537990CA"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47509734"/>
            <w14:checkbox>
              <w14:checked w14:val="0"/>
              <w14:checkedState w14:val="2612" w14:font="MS Gothic"/>
              <w14:uncheckedState w14:val="2610" w14:font="MS Gothic"/>
            </w14:checkbox>
          </w:sdtPr>
          <w:sdtEndPr/>
          <w:sdtContent>
            <w:tc>
              <w:tcPr>
                <w:tcW w:w="568" w:type="pct"/>
                <w:tcBorders>
                  <w:bottom w:val="single" w:sz="4" w:space="0" w:color="auto"/>
                </w:tcBorders>
              </w:tcPr>
              <w:p w14:paraId="79B47776"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845343"/>
            <w14:checkbox>
              <w14:checked w14:val="0"/>
              <w14:checkedState w14:val="2612" w14:font="MS Gothic"/>
              <w14:uncheckedState w14:val="2610" w14:font="MS Gothic"/>
            </w14:checkbox>
          </w:sdtPr>
          <w:sdtEndPr/>
          <w:sdtContent>
            <w:tc>
              <w:tcPr>
                <w:tcW w:w="483" w:type="pct"/>
                <w:tcBorders>
                  <w:bottom w:val="single" w:sz="4" w:space="0" w:color="auto"/>
                </w:tcBorders>
              </w:tcPr>
              <w:p w14:paraId="1B57E128"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6142142"/>
            <w14:checkbox>
              <w14:checked w14:val="0"/>
              <w14:checkedState w14:val="2612" w14:font="MS Gothic"/>
              <w14:uncheckedState w14:val="2610" w14:font="MS Gothic"/>
            </w14:checkbox>
          </w:sdtPr>
          <w:sdtEndPr/>
          <w:sdtContent>
            <w:tc>
              <w:tcPr>
                <w:tcW w:w="462" w:type="pct"/>
                <w:tcBorders>
                  <w:bottom w:val="single" w:sz="4" w:space="0" w:color="auto"/>
                </w:tcBorders>
              </w:tcPr>
              <w:p w14:paraId="1565759B"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990860"/>
            <w14:checkbox>
              <w14:checked w14:val="0"/>
              <w14:checkedState w14:val="2612" w14:font="MS Gothic"/>
              <w14:uncheckedState w14:val="2610" w14:font="MS Gothic"/>
            </w14:checkbox>
          </w:sdtPr>
          <w:sdtEndPr/>
          <w:sdtContent>
            <w:tc>
              <w:tcPr>
                <w:tcW w:w="548" w:type="pct"/>
                <w:tcBorders>
                  <w:bottom w:val="single" w:sz="4" w:space="0" w:color="auto"/>
                </w:tcBorders>
              </w:tcPr>
              <w:p w14:paraId="705D6604"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B70299" w:rsidRPr="001A01A9" w14:paraId="649A470D" w14:textId="77777777" w:rsidTr="00F50E60">
        <w:tc>
          <w:tcPr>
            <w:tcW w:w="5000" w:type="pct"/>
            <w:gridSpan w:val="6"/>
            <w:shd w:val="clear" w:color="auto" w:fill="auto"/>
          </w:tcPr>
          <w:p w14:paraId="0CF0DDDF" w14:textId="263CD97B" w:rsidR="00B70299" w:rsidRPr="006742C4" w:rsidRDefault="00B70299" w:rsidP="00B70299">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0F7C7295" w14:textId="77777777" w:rsidR="00B70299" w:rsidRPr="006742C4" w:rsidRDefault="00B70299" w:rsidP="00B70299">
            <w:pPr>
              <w:pStyle w:val="RACGPTableBody"/>
              <w:rPr>
                <w:rFonts w:asciiTheme="minorHAnsi" w:eastAsia="Calibri" w:hAnsiTheme="minorHAnsi" w:cstheme="minorHAnsi"/>
                <w:b/>
                <w:color w:val="auto"/>
                <w:szCs w:val="18"/>
              </w:rPr>
            </w:pPr>
          </w:p>
          <w:p w14:paraId="344464F1" w14:textId="77777777" w:rsidR="00B70299" w:rsidRPr="006742C4" w:rsidRDefault="00ED0EA8" w:rsidP="00B70299">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27217546"/>
                <w:placeholder>
                  <w:docPart w:val="59C7E406FF424001ABBD43E9E3BCF90E"/>
                </w:placeholder>
                <w:text/>
              </w:sdtPr>
              <w:sdtEndPr/>
              <w:sdtContent>
                <w:r w:rsidR="00B70299" w:rsidRPr="006742C4">
                  <w:rPr>
                    <w:rFonts w:asciiTheme="minorHAnsi" w:hAnsiTheme="minorHAnsi" w:cstheme="minorHAnsi"/>
                    <w:color w:val="BFBFBF" w:themeColor="background1" w:themeShade="BF"/>
                    <w:szCs w:val="18"/>
                  </w:rPr>
                  <w:t>Click or tap here to enter text.</w:t>
                </w:r>
              </w:sdtContent>
            </w:sdt>
          </w:p>
          <w:p w14:paraId="3EE14ED6" w14:textId="77777777" w:rsidR="00B70299" w:rsidRPr="006742C4" w:rsidRDefault="00B70299" w:rsidP="00B70299">
            <w:pPr>
              <w:pStyle w:val="RACGPTableBody"/>
              <w:rPr>
                <w:rFonts w:asciiTheme="minorHAnsi" w:hAnsiTheme="minorHAnsi" w:cstheme="minorHAnsi"/>
                <w:b/>
                <w:color w:val="auto"/>
                <w:szCs w:val="18"/>
              </w:rPr>
            </w:pPr>
          </w:p>
        </w:tc>
      </w:tr>
    </w:tbl>
    <w:p w14:paraId="3B1417A1" w14:textId="77777777" w:rsidR="006742C4" w:rsidRDefault="006742C4" w:rsidP="00F369E2">
      <w:pPr>
        <w:pStyle w:val="paragraph"/>
        <w:spacing w:before="0" w:beforeAutospacing="0" w:after="0" w:afterAutospacing="0"/>
        <w:textAlignment w:val="baseline"/>
        <w:rPr>
          <w:rStyle w:val="normaltextrun"/>
          <w:color w:val="008074" w:themeColor="accent3"/>
          <w:sz w:val="32"/>
          <w:szCs w:val="32"/>
        </w:rPr>
      </w:pPr>
    </w:p>
    <w:p w14:paraId="06D8A77F" w14:textId="481D10E3" w:rsidR="00575A13" w:rsidRPr="002F76AC" w:rsidRDefault="00575A13" w:rsidP="00575A13">
      <w:pPr>
        <w:pStyle w:val="RACGPH2"/>
        <w:ind w:right="1134"/>
        <w:rPr>
          <w:rFonts w:ascii="Times New Roman" w:hAnsi="Times New Roman" w:cs="Times New Roman"/>
          <w:sz w:val="32"/>
          <w:szCs w:val="32"/>
        </w:rPr>
      </w:pPr>
      <w:r w:rsidRPr="00DB01FA">
        <w:rPr>
          <w:rFonts w:ascii="Times New Roman" w:hAnsi="Times New Roman" w:cs="Times New Roman"/>
          <w:sz w:val="28"/>
          <w:szCs w:val="28"/>
        </w:rPr>
        <w:t>Global assessment</w:t>
      </w:r>
    </w:p>
    <w:p w14:paraId="5CD11CB4" w14:textId="77777777" w:rsidR="00F9075D" w:rsidRPr="00F9075D" w:rsidRDefault="00F9075D" w:rsidP="00F9075D">
      <w:pPr>
        <w:ind w:right="-24"/>
        <w:rPr>
          <w:rFonts w:asciiTheme="majorHAnsi" w:eastAsia="Arial" w:hAnsiTheme="majorHAnsi" w:cstheme="majorHAnsi"/>
          <w:color w:val="191919"/>
          <w:szCs w:val="18"/>
        </w:rPr>
      </w:pPr>
      <w:r w:rsidRPr="00F9075D">
        <w:rPr>
          <w:rFonts w:asciiTheme="majorHAnsi" w:eastAsia="Arial" w:hAnsiTheme="majorHAnsi" w:cstheme="majorHAnsi"/>
          <w:color w:val="191919"/>
          <w:szCs w:val="18"/>
        </w:rPr>
        <w:t xml:space="preserve">Global assessment is rated at the end of the prescribed training period. This represents your overall impression across all areas of clinical practice, including patient consultations, professional interactions and feedback from patients and staff. Competent overall performance indicates competency across all five domains of practice. </w:t>
      </w:r>
    </w:p>
    <w:p w14:paraId="164C784C" w14:textId="5D470034" w:rsidR="00575A13" w:rsidRPr="00271792" w:rsidRDefault="00F9075D" w:rsidP="00F9075D">
      <w:pPr>
        <w:ind w:right="-24"/>
        <w:rPr>
          <w:rFonts w:asciiTheme="majorHAnsi" w:hAnsiTheme="majorHAnsi" w:cstheme="majorHAnsi"/>
          <w:szCs w:val="18"/>
        </w:rPr>
      </w:pPr>
      <w:r w:rsidRPr="00F9075D">
        <w:rPr>
          <w:rFonts w:asciiTheme="majorHAnsi" w:eastAsia="Arial" w:hAnsiTheme="majorHAnsi" w:cstheme="majorHAnsi"/>
          <w:color w:val="191919"/>
          <w:szCs w:val="18"/>
        </w:rPr>
        <w:t>This assessment reflects the doctor’s readiness for competent, unsupervised practice in Australia for this curriculum unit.</w:t>
      </w:r>
      <w:r w:rsidR="00575A1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75A13" w:rsidRPr="00DB5921" w14:paraId="373588B9"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0EAFC604" w14:textId="77777777" w:rsidR="00575A13" w:rsidRPr="00DB5921" w:rsidRDefault="00575A13" w:rsidP="00F725AE">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084C4918"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719CD5B0"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28BEB514"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75A13" w:rsidRPr="00DB5921" w14:paraId="462F7076" w14:textId="77777777" w:rsidTr="008E1F4B">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1BCAED7D" w14:textId="77777777" w:rsidR="00575A13" w:rsidRPr="00DB5921" w:rsidRDefault="00575A13" w:rsidP="00F725AE">
            <w:pPr>
              <w:ind w:left="22"/>
              <w:rPr>
                <w:rFonts w:cs="Arial"/>
                <w:szCs w:val="18"/>
              </w:rPr>
            </w:pPr>
          </w:p>
        </w:tc>
        <w:tc>
          <w:tcPr>
            <w:tcW w:w="1241" w:type="pct"/>
          </w:tcPr>
          <w:p w14:paraId="53058470"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15B6A717" w14:textId="77777777" w:rsidR="00575A13" w:rsidRPr="00DB5921" w:rsidRDefault="00575A13" w:rsidP="00F725AE">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B34CE23" w14:textId="77777777" w:rsidR="00575A13" w:rsidRPr="00DB5921" w:rsidRDefault="00575A13" w:rsidP="00F725AE">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53D4D1B5"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267DE10D"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75A13" w:rsidRPr="00DB5921" w14:paraId="2966777D"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24FA364F" w14:textId="77777777" w:rsidR="00575A13" w:rsidRPr="00DB5921" w:rsidRDefault="00575A13" w:rsidP="00F725AE">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5C5EAC2966424C5BA328CEA31E1B1443"/>
              </w:placeholder>
              <w:showingPlcHdr/>
              <w:text/>
            </w:sdtPr>
            <w:sdtEndPr/>
            <w:sdtContent>
              <w:p w14:paraId="2E024D91" w14:textId="77777777" w:rsidR="00575A13" w:rsidRPr="00DB5921" w:rsidRDefault="00575A13" w:rsidP="00F725AE">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75A13" w:rsidRPr="00DB5921" w14:paraId="4DE50390" w14:textId="77777777" w:rsidTr="00F725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B02B8A5" w14:textId="77777777" w:rsidR="00575A13" w:rsidRPr="00DB5921" w:rsidRDefault="00575A13" w:rsidP="00F725AE">
            <w:pPr>
              <w:tabs>
                <w:tab w:val="left" w:pos="1014"/>
              </w:tabs>
              <w:ind w:left="22"/>
              <w:rPr>
                <w:rFonts w:cs="Arial"/>
                <w:szCs w:val="18"/>
              </w:rPr>
            </w:pPr>
            <w:r w:rsidRPr="00DB5921">
              <w:rPr>
                <w:rFonts w:cs="Arial"/>
                <w:szCs w:val="18"/>
              </w:rPr>
              <w:t>Areas for improvement</w:t>
            </w:r>
          </w:p>
          <w:p w14:paraId="127281AA" w14:textId="77777777" w:rsidR="00575A13" w:rsidRPr="00DB5921" w:rsidRDefault="00ED0EA8" w:rsidP="00F725AE">
            <w:pPr>
              <w:tabs>
                <w:tab w:val="left" w:pos="1014"/>
              </w:tabs>
              <w:ind w:left="22"/>
              <w:rPr>
                <w:rFonts w:cs="Arial"/>
                <w:szCs w:val="18"/>
              </w:rPr>
            </w:pPr>
            <w:sdt>
              <w:sdtPr>
                <w:rPr>
                  <w:rFonts w:cs="Arial"/>
                  <w:szCs w:val="18"/>
                </w:rPr>
                <w:id w:val="834883151"/>
                <w:placeholder>
                  <w:docPart w:val="0AE93787C3024D9293BF1765A97D4D58"/>
                </w:placeholder>
                <w:showingPlcHdr/>
                <w:text/>
              </w:sdtPr>
              <w:sdtEndPr/>
              <w:sdtContent>
                <w:r w:rsidR="00575A13" w:rsidRPr="00DB5921">
                  <w:rPr>
                    <w:rFonts w:cs="Arial"/>
                    <w:b w:val="0"/>
                    <w:bCs w:val="0"/>
                    <w:color w:val="BFBFBF" w:themeColor="background1" w:themeShade="BF"/>
                    <w:szCs w:val="18"/>
                  </w:rPr>
                  <w:t>Click or tap here to enter text.</w:t>
                </w:r>
              </w:sdtContent>
            </w:sdt>
            <w:r w:rsidR="00575A13" w:rsidRPr="00DB5921">
              <w:rPr>
                <w:rFonts w:cs="Arial"/>
                <w:szCs w:val="18"/>
              </w:rPr>
              <w:t xml:space="preserve"> </w:t>
            </w:r>
          </w:p>
        </w:tc>
      </w:tr>
      <w:tr w:rsidR="00575A13" w:rsidRPr="00DB5921" w14:paraId="65916CB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65C69CFA" w14:textId="77777777" w:rsidR="00575A13" w:rsidRPr="00DB5921" w:rsidRDefault="00575A13" w:rsidP="00F725AE">
            <w:pPr>
              <w:tabs>
                <w:tab w:val="left" w:pos="1014"/>
              </w:tabs>
              <w:ind w:left="22"/>
              <w:rPr>
                <w:rFonts w:cs="Arial"/>
                <w:szCs w:val="18"/>
              </w:rPr>
            </w:pPr>
            <w:r w:rsidRPr="00DB5921">
              <w:rPr>
                <w:rFonts w:cs="Arial"/>
                <w:szCs w:val="18"/>
              </w:rPr>
              <w:t>Comments</w:t>
            </w:r>
          </w:p>
          <w:p w14:paraId="0F8111B8" w14:textId="77777777" w:rsidR="00575A13" w:rsidRPr="00DB5921" w:rsidRDefault="00ED0EA8" w:rsidP="00F725AE">
            <w:pPr>
              <w:tabs>
                <w:tab w:val="left" w:pos="1014"/>
              </w:tabs>
              <w:ind w:left="22"/>
              <w:rPr>
                <w:rFonts w:cs="Arial"/>
                <w:szCs w:val="18"/>
              </w:rPr>
            </w:pPr>
            <w:sdt>
              <w:sdtPr>
                <w:rPr>
                  <w:rFonts w:cs="Arial"/>
                  <w:szCs w:val="18"/>
                </w:rPr>
                <w:id w:val="989906485"/>
                <w:placeholder>
                  <w:docPart w:val="3CEE64CD3C054E51B0353A8073E2CB8E"/>
                </w:placeholder>
                <w:showingPlcHdr/>
                <w:text/>
              </w:sdtPr>
              <w:sdtEndPr/>
              <w:sdtContent>
                <w:r w:rsidR="00575A13" w:rsidRPr="00DB5921">
                  <w:rPr>
                    <w:rFonts w:cs="Arial"/>
                    <w:b w:val="0"/>
                    <w:bCs w:val="0"/>
                    <w:color w:val="BFBFBF" w:themeColor="background1" w:themeShade="BF"/>
                    <w:szCs w:val="18"/>
                  </w:rPr>
                  <w:t>Click or tap here to enter text.</w:t>
                </w:r>
              </w:sdtContent>
            </w:sdt>
          </w:p>
        </w:tc>
      </w:tr>
    </w:tbl>
    <w:p w14:paraId="1704EDD8" w14:textId="77777777" w:rsidR="00575A13" w:rsidRPr="0022231B" w:rsidRDefault="00575A13" w:rsidP="00575A13">
      <w:pPr>
        <w:spacing w:after="0" w:line="240" w:lineRule="auto"/>
        <w:rPr>
          <w:rFonts w:ascii="Times New Roman" w:hAnsi="Times New Roman" w:cs="Times New Roman"/>
          <w:b/>
          <w:color w:val="008074" w:themeColor="accent3"/>
          <w:sz w:val="24"/>
          <w:szCs w:val="24"/>
        </w:rPr>
      </w:pPr>
      <w:bookmarkStart w:id="1" w:name="_Hlk106527014"/>
      <w:bookmarkEnd w:id="0"/>
    </w:p>
    <w:p w14:paraId="33253BE1" w14:textId="77777777" w:rsidR="00575A13" w:rsidRPr="00DB01FA" w:rsidRDefault="00575A13" w:rsidP="00575A1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75A13" w:rsidRPr="0022231B" w14:paraId="37AA487C" w14:textId="77777777" w:rsidTr="00DD191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3676FA5C"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0D6F6A2D" w14:textId="77777777" w:rsidR="00575A13" w:rsidRPr="00363B66" w:rsidRDefault="00575A13" w:rsidP="00F725AE">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0648F028"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3731DDA9" w14:textId="7B96DCDE" w:rsidR="00575A13" w:rsidRPr="000E262C" w:rsidRDefault="00DD1912"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0F117FE7"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2D647CCA"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031409E2"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32CBD4EE"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50B48049"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75A13" w:rsidRPr="0022231B" w14:paraId="4929D384" w14:textId="77777777" w:rsidTr="00F725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AABA054"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1B5753645C0E492799B1F37FBBF42AAB"/>
              </w:placeholder>
              <w:showingPlcHdr/>
            </w:sdtPr>
            <w:sdtEndPr/>
            <w:sdtContent>
              <w:p w14:paraId="453283D7"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A10FF96" w14:textId="79C9E488"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 xml:space="preserve"> </w:t>
            </w:r>
          </w:p>
        </w:tc>
      </w:tr>
      <w:tr w:rsidR="00575A13" w:rsidRPr="0022231B" w14:paraId="6AE84BB6"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64A4475E"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If significant concern selected:</w:t>
            </w:r>
          </w:p>
          <w:p w14:paraId="0D52C7E1" w14:textId="77777777" w:rsidR="00575A13" w:rsidRPr="00363B66" w:rsidRDefault="00575A13" w:rsidP="00F725AE">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3BCAB757" w14:textId="77777777" w:rsidR="00575A13" w:rsidRPr="00363B66" w:rsidRDefault="00575A13" w:rsidP="00F725AE">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75A13" w:rsidRPr="0022231B" w14:paraId="2439D564" w14:textId="77777777" w:rsidTr="008E1F4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6CAD6D6A"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6DEFD135" w14:textId="63C5B18A" w:rsidR="00575A13" w:rsidRPr="00363B66" w:rsidRDefault="00ED0EA8" w:rsidP="008E1F4B">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75A13" w:rsidRPr="00363B66">
                  <w:rPr>
                    <w:rFonts w:ascii="Segoe UI Symbol" w:hAnsi="Segoe UI Symbol" w:cs="Segoe UI Symbol"/>
                    <w:b w:val="0"/>
                    <w:bCs w:val="0"/>
                    <w:szCs w:val="18"/>
                  </w:rPr>
                  <w:t>☐</w:t>
                </w:r>
              </w:sdtContent>
            </w:sdt>
            <w:r w:rsidR="00575A13" w:rsidRPr="00363B66">
              <w:rPr>
                <w:rFonts w:asciiTheme="majorHAnsi" w:hAnsiTheme="majorHAnsi" w:cstheme="majorHAnsi"/>
                <w:b w:val="0"/>
                <w:bCs w:val="0"/>
                <w:szCs w:val="18"/>
              </w:rPr>
              <w:t xml:space="preserve"> Yes</w:t>
            </w:r>
            <w:r w:rsidR="008E1F4B">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8E1F4B" w:rsidRPr="00363B66">
                  <w:rPr>
                    <w:rFonts w:ascii="Segoe UI Symbol" w:hAnsi="Segoe UI Symbol" w:cs="Segoe UI Symbol"/>
                    <w:b w:val="0"/>
                    <w:bCs w:val="0"/>
                    <w:szCs w:val="18"/>
                  </w:rPr>
                  <w:t>☐</w:t>
                </w:r>
              </w:sdtContent>
            </w:sdt>
            <w:r w:rsidR="008E1F4B" w:rsidRPr="00363B66">
              <w:rPr>
                <w:rFonts w:asciiTheme="majorHAnsi" w:hAnsiTheme="majorHAnsi" w:cstheme="majorHAnsi"/>
                <w:b w:val="0"/>
                <w:bCs w:val="0"/>
                <w:szCs w:val="18"/>
              </w:rPr>
              <w:t xml:space="preserve"> No</w:t>
            </w:r>
          </w:p>
        </w:tc>
      </w:tr>
    </w:tbl>
    <w:p w14:paraId="23894AB6" w14:textId="1ED107FB" w:rsidR="00575A13" w:rsidRPr="00DB01FA" w:rsidRDefault="008E1F4B" w:rsidP="00575A13">
      <w:pPr>
        <w:pStyle w:val="RACGPH2"/>
        <w:rPr>
          <w:rFonts w:ascii="Times New Roman" w:hAnsi="Times New Roman" w:cs="Times New Roman"/>
          <w:i/>
          <w:sz w:val="28"/>
          <w:szCs w:val="28"/>
        </w:rPr>
      </w:pPr>
      <w:r>
        <w:rPr>
          <w:rFonts w:ascii="Times New Roman" w:hAnsi="Times New Roman" w:cs="Times New Roman"/>
          <w:sz w:val="28"/>
          <w:szCs w:val="28"/>
        </w:rPr>
        <w:br/>
      </w:r>
      <w:r w:rsidR="00575A13" w:rsidRPr="00DB01FA">
        <w:rPr>
          <w:rFonts w:ascii="Times New Roman" w:hAnsi="Times New Roman" w:cs="Times New Roman"/>
          <w:sz w:val="28"/>
          <w:szCs w:val="28"/>
        </w:rPr>
        <w:t>Feedback and future development plans</w:t>
      </w:r>
    </w:p>
    <w:p w14:paraId="6503E721" w14:textId="77777777" w:rsidR="00575A13" w:rsidRPr="008C08D4" w:rsidRDefault="00575A13" w:rsidP="00575A1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75A13" w:rsidRPr="008C08D4" w14:paraId="6CFF84CB"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1C6D3F9"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23BEE262"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1B5753645C0E492799B1F37FBBF42AAB"/>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DB988ED"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964C9E"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1E06206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6C1571BE"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FF6D389"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C6AC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5DC78659"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4A79DBEC"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0148DC4B"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B1E10B3"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4B738C60"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2ADD27B4"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337C9B0"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75A13" w:rsidRPr="008C08D4" w14:paraId="3F304BED"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E4157BA"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BCF6A5D"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1B5753645C0E492799B1F37FBBF42AAB"/>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3B2C9CE"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ADD8A4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600EB50F"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F44F68A"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774FCB1C"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CF483C1"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B6F6B7D"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C7B754D"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C63A6D6"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4B2FDD9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0654E3C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1B29DFD"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560434DD"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75A13" w:rsidRPr="008C08D4" w14:paraId="31B7033F"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A6CD9F3"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3CF22D0C" w14:textId="77777777" w:rsidR="00575A13" w:rsidRPr="008C08D4" w:rsidRDefault="00ED0EA8"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644F953314454231B1332020BA1F385E"/>
                </w:placeholder>
                <w:showingPlcHdr/>
              </w:sdtPr>
              <w:sdtEndPr/>
              <w:sdtContent>
                <w:r w:rsidR="00575A13"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5359A44"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5045237"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21D2E904"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341FA8C" w14:textId="77777777" w:rsidR="00575A13" w:rsidRPr="008C08D4" w:rsidRDefault="00ED0EA8"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9A246E7CB3B407F82F02E679D755FD3"/>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22CAA474"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46BC8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65EAEC91"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0825384" w14:textId="77777777" w:rsidR="00575A13" w:rsidRPr="008C08D4" w:rsidRDefault="00ED0EA8"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2D1AC479E12544DD8C5D50922046AB87"/>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360AF1BF"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313C424"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385881CB"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36780956" w14:textId="77777777" w:rsidR="00575A13" w:rsidRPr="008C08D4" w:rsidRDefault="00ED0EA8"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3D329E87424D38A4E32AA0EE4E07D9"/>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CF04E1" w:rsidRDefault="00575A13" w:rsidP="00575A13">
      <w:pPr>
        <w:pStyle w:val="RACGPH2"/>
        <w:spacing w:before="240" w:after="0"/>
        <w:rPr>
          <w:rFonts w:ascii="Times New Roman" w:hAnsi="Times New Roman" w:cs="Times New Roman"/>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ED0EA8"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3E0BD1" w:rsidRPr="000F5507" w14:paraId="153641D9" w14:textId="77777777" w:rsidTr="00947259">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49604C2" w14:textId="5744BF3A" w:rsidR="003E0BD1" w:rsidRPr="000F5507" w:rsidRDefault="003E0BD1" w:rsidP="00947259">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414664" w14:textId="77777777" w:rsidR="003E0BD1" w:rsidRPr="000F5507" w:rsidRDefault="003E0BD1" w:rsidP="00947259">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3E0BD1" w:rsidRPr="000F5507" w14:paraId="72B17227" w14:textId="77777777" w:rsidTr="00947259">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5D88DB4D" w14:textId="77777777" w:rsidR="003E0BD1" w:rsidRPr="000F5507" w:rsidRDefault="003E0BD1" w:rsidP="00947259">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651FF06" w14:textId="77777777" w:rsidR="003E0BD1" w:rsidRPr="000F5507" w:rsidRDefault="003E0BD1" w:rsidP="00947259">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76623B12" w14:textId="77777777" w:rsidR="008E539F" w:rsidRDefault="008E539F" w:rsidP="00F105F7">
      <w:pPr>
        <w:spacing w:after="0" w:line="240" w:lineRule="auto"/>
        <w:textAlignment w:val="baseline"/>
        <w:rPr>
          <w:rFonts w:ascii="Times New Roman" w:eastAsia="Times New Roman" w:hAnsi="Times New Roman" w:cs="Times New Roman"/>
          <w:b/>
          <w:bCs/>
          <w:color w:val="008074"/>
          <w:sz w:val="28"/>
          <w:szCs w:val="28"/>
          <w:lang w:eastAsia="en-AU"/>
        </w:rPr>
      </w:pPr>
    </w:p>
    <w:p w14:paraId="36F994DE" w14:textId="77777777" w:rsidR="00823584" w:rsidRDefault="00823584">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51F04C47" w:rsidR="00F105F7" w:rsidRPr="00823584" w:rsidRDefault="00823584" w:rsidP="00823584">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2546"/>
        <w:gridCol w:w="7797"/>
      </w:tblGrid>
      <w:tr w:rsidR="00DB32C2" w14:paraId="7DB244C9" w14:textId="77777777" w:rsidTr="00651C80">
        <w:tc>
          <w:tcPr>
            <w:tcW w:w="1231"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3769"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A64F47" w14:paraId="1DA257F3" w14:textId="3944BC54" w:rsidTr="00651C80">
        <w:trPr>
          <w:trHeight w:val="738"/>
        </w:trPr>
        <w:tc>
          <w:tcPr>
            <w:tcW w:w="1231" w:type="pct"/>
          </w:tcPr>
          <w:p w14:paraId="3B05BFD1" w14:textId="22C3E54A" w:rsidR="00A64F47" w:rsidRPr="00107F06" w:rsidRDefault="00A64F47" w:rsidP="00A64F47">
            <w:pPr>
              <w:pStyle w:val="RACGPTableBody"/>
              <w:rPr>
                <w:rFonts w:eastAsia="Calibri"/>
                <w:b/>
                <w:bCs/>
                <w:szCs w:val="18"/>
              </w:rPr>
            </w:pPr>
            <w:r w:rsidRPr="007B0205">
              <w:rPr>
                <w:rFonts w:asciiTheme="minorHAnsi" w:eastAsia="Calibri" w:hAnsiTheme="minorHAnsi" w:cstheme="minorHAnsi"/>
                <w:b/>
                <w:bCs/>
                <w:szCs w:val="18"/>
              </w:rPr>
              <w:t xml:space="preserve">Domain 1: Communication skills and the patient–doctor relationship </w:t>
            </w:r>
          </w:p>
        </w:tc>
        <w:tc>
          <w:tcPr>
            <w:tcW w:w="3769" w:type="pct"/>
          </w:tcPr>
          <w:p w14:paraId="47344CED" w14:textId="77777777" w:rsidR="00773665" w:rsidRPr="00773665" w:rsidRDefault="00773665" w:rsidP="00773665">
            <w:pPr>
              <w:pStyle w:val="RACGPTableBody"/>
              <w:numPr>
                <w:ilvl w:val="0"/>
                <w:numId w:val="26"/>
              </w:numPr>
              <w:rPr>
                <w:rFonts w:asciiTheme="minorHAnsi" w:eastAsia="Calibri" w:hAnsiTheme="minorHAnsi" w:cstheme="minorHAnsi"/>
                <w:color w:val="auto"/>
                <w:szCs w:val="18"/>
              </w:rPr>
            </w:pPr>
            <w:r w:rsidRPr="00773665">
              <w:rPr>
                <w:rFonts w:asciiTheme="minorHAnsi" w:eastAsia="Calibri" w:hAnsiTheme="minorHAnsi" w:cstheme="minorHAnsi"/>
                <w:color w:val="auto"/>
                <w:szCs w:val="18"/>
              </w:rPr>
              <w:t xml:space="preserve">1.1 Communicate with patients, relatives and carers effectively and appropriately in the context of palliative </w:t>
            </w:r>
            <w:proofErr w:type="gramStart"/>
            <w:r w:rsidRPr="00773665">
              <w:rPr>
                <w:rFonts w:asciiTheme="minorHAnsi" w:eastAsia="Calibri" w:hAnsiTheme="minorHAnsi" w:cstheme="minorHAnsi"/>
                <w:color w:val="auto"/>
                <w:szCs w:val="18"/>
              </w:rPr>
              <w:t>care</w:t>
            </w:r>
            <w:proofErr w:type="gramEnd"/>
          </w:p>
          <w:p w14:paraId="1CF9A6B4" w14:textId="3C78076D" w:rsidR="00A64F47" w:rsidRPr="00B236E4" w:rsidRDefault="00773665" w:rsidP="00773665">
            <w:pPr>
              <w:pStyle w:val="RACGPTableBody"/>
              <w:numPr>
                <w:ilvl w:val="0"/>
                <w:numId w:val="26"/>
              </w:numPr>
              <w:rPr>
                <w:rFonts w:asciiTheme="minorHAnsi" w:eastAsia="Calibri" w:hAnsiTheme="minorHAnsi" w:cstheme="minorHAnsi"/>
                <w:color w:val="auto"/>
                <w:szCs w:val="18"/>
              </w:rPr>
            </w:pPr>
            <w:r w:rsidRPr="00773665">
              <w:rPr>
                <w:rFonts w:asciiTheme="minorHAnsi" w:eastAsia="Calibri" w:hAnsiTheme="minorHAnsi" w:cstheme="minorHAnsi"/>
                <w:color w:val="auto"/>
                <w:szCs w:val="18"/>
              </w:rPr>
              <w:t>1.2 Effectively communicate within a multidisciplinary team to provide high-quality, holistic palliative care</w:t>
            </w:r>
          </w:p>
        </w:tc>
      </w:tr>
      <w:tr w:rsidR="00A64F47" w:rsidRPr="00D80BE3" w14:paraId="1326AC02" w14:textId="1A501F51" w:rsidTr="00651C80">
        <w:tc>
          <w:tcPr>
            <w:tcW w:w="1231" w:type="pct"/>
          </w:tcPr>
          <w:p w14:paraId="7814BF32" w14:textId="4615B67E" w:rsidR="00A64F47" w:rsidRPr="00107F06" w:rsidRDefault="00A64F47" w:rsidP="00A64F47">
            <w:pPr>
              <w:pStyle w:val="RACGPTableBody"/>
              <w:rPr>
                <w:rFonts w:eastAsia="Calibri"/>
                <w:b/>
                <w:bCs/>
                <w:szCs w:val="18"/>
              </w:rPr>
            </w:pPr>
            <w:r w:rsidRPr="00127F7D">
              <w:rPr>
                <w:rFonts w:asciiTheme="minorHAnsi" w:eastAsia="Calibri" w:hAnsiTheme="minorHAnsi" w:cstheme="minorHAnsi"/>
                <w:b/>
                <w:bCs/>
                <w:szCs w:val="18"/>
              </w:rPr>
              <w:t>Domain 2: Applied professional knowledge and skills</w:t>
            </w:r>
          </w:p>
        </w:tc>
        <w:tc>
          <w:tcPr>
            <w:tcW w:w="3769" w:type="pct"/>
          </w:tcPr>
          <w:p w14:paraId="2965ABA5" w14:textId="77777777" w:rsidR="004210FC" w:rsidRPr="004210FC" w:rsidRDefault="004210FC" w:rsidP="004210FC">
            <w:pPr>
              <w:pStyle w:val="RACGPTableBody"/>
              <w:numPr>
                <w:ilvl w:val="0"/>
                <w:numId w:val="28"/>
              </w:numPr>
              <w:rPr>
                <w:rFonts w:asciiTheme="minorHAnsi" w:eastAsia="Times New Roman" w:hAnsiTheme="minorHAnsi" w:cstheme="minorHAnsi"/>
                <w:color w:val="auto"/>
                <w:szCs w:val="18"/>
                <w:lang w:eastAsia="en-AU"/>
              </w:rPr>
            </w:pPr>
            <w:r w:rsidRPr="004210FC">
              <w:rPr>
                <w:rFonts w:asciiTheme="minorHAnsi" w:eastAsia="Times New Roman" w:hAnsiTheme="minorHAnsi" w:cstheme="minorHAnsi"/>
                <w:color w:val="auto"/>
                <w:szCs w:val="18"/>
                <w:lang w:eastAsia="en-AU"/>
              </w:rPr>
              <w:t xml:space="preserve">2.1 Use a holistic approach to palliative care assessment and </w:t>
            </w:r>
            <w:proofErr w:type="gramStart"/>
            <w:r w:rsidRPr="004210FC">
              <w:rPr>
                <w:rFonts w:asciiTheme="minorHAnsi" w:eastAsia="Times New Roman" w:hAnsiTheme="minorHAnsi" w:cstheme="minorHAnsi"/>
                <w:color w:val="auto"/>
                <w:szCs w:val="18"/>
                <w:lang w:eastAsia="en-AU"/>
              </w:rPr>
              <w:t>planning</w:t>
            </w:r>
            <w:proofErr w:type="gramEnd"/>
          </w:p>
          <w:p w14:paraId="3C769808" w14:textId="77777777" w:rsidR="004210FC" w:rsidRPr="004210FC" w:rsidRDefault="004210FC" w:rsidP="004210FC">
            <w:pPr>
              <w:pStyle w:val="RACGPTableBody"/>
              <w:numPr>
                <w:ilvl w:val="0"/>
                <w:numId w:val="28"/>
              </w:numPr>
              <w:rPr>
                <w:rFonts w:asciiTheme="minorHAnsi" w:eastAsia="Times New Roman" w:hAnsiTheme="minorHAnsi" w:cstheme="minorHAnsi"/>
                <w:color w:val="auto"/>
                <w:szCs w:val="18"/>
                <w:lang w:eastAsia="en-AU"/>
              </w:rPr>
            </w:pPr>
            <w:r w:rsidRPr="004210FC">
              <w:rPr>
                <w:rFonts w:asciiTheme="minorHAnsi" w:eastAsia="Times New Roman" w:hAnsiTheme="minorHAnsi" w:cstheme="minorHAnsi"/>
                <w:color w:val="auto"/>
                <w:szCs w:val="18"/>
                <w:lang w:eastAsia="en-AU"/>
              </w:rPr>
              <w:t xml:space="preserve">2.2 Appropriately use a range of palliative </w:t>
            </w:r>
            <w:proofErr w:type="gramStart"/>
            <w:r w:rsidRPr="004210FC">
              <w:rPr>
                <w:rFonts w:asciiTheme="minorHAnsi" w:eastAsia="Times New Roman" w:hAnsiTheme="minorHAnsi" w:cstheme="minorHAnsi"/>
                <w:color w:val="auto"/>
                <w:szCs w:val="18"/>
                <w:lang w:eastAsia="en-AU"/>
              </w:rPr>
              <w:t>therapies</w:t>
            </w:r>
            <w:proofErr w:type="gramEnd"/>
          </w:p>
          <w:p w14:paraId="2CB34280" w14:textId="77777777" w:rsidR="004210FC" w:rsidRPr="004210FC" w:rsidRDefault="004210FC" w:rsidP="004210FC">
            <w:pPr>
              <w:pStyle w:val="RACGPTableBody"/>
              <w:numPr>
                <w:ilvl w:val="0"/>
                <w:numId w:val="28"/>
              </w:numPr>
              <w:rPr>
                <w:rFonts w:asciiTheme="minorHAnsi" w:eastAsia="Times New Roman" w:hAnsiTheme="minorHAnsi" w:cstheme="minorHAnsi"/>
                <w:color w:val="auto"/>
                <w:szCs w:val="18"/>
                <w:lang w:eastAsia="en-AU"/>
              </w:rPr>
            </w:pPr>
            <w:r w:rsidRPr="004210FC">
              <w:rPr>
                <w:rFonts w:asciiTheme="minorHAnsi" w:eastAsia="Times New Roman" w:hAnsiTheme="minorHAnsi" w:cstheme="minorHAnsi"/>
                <w:color w:val="auto"/>
                <w:szCs w:val="18"/>
                <w:lang w:eastAsia="en-AU"/>
              </w:rPr>
              <w:t xml:space="preserve">2.3 Appropriately use a range of management </w:t>
            </w:r>
            <w:proofErr w:type="gramStart"/>
            <w:r w:rsidRPr="004210FC">
              <w:rPr>
                <w:rFonts w:asciiTheme="minorHAnsi" w:eastAsia="Times New Roman" w:hAnsiTheme="minorHAnsi" w:cstheme="minorHAnsi"/>
                <w:color w:val="auto"/>
                <w:szCs w:val="18"/>
                <w:lang w:eastAsia="en-AU"/>
              </w:rPr>
              <w:t>strategies</w:t>
            </w:r>
            <w:proofErr w:type="gramEnd"/>
          </w:p>
          <w:p w14:paraId="0ECE1BC7" w14:textId="740AE8EF" w:rsidR="00A64F47" w:rsidRPr="00B236E4" w:rsidRDefault="004210FC" w:rsidP="004210FC">
            <w:pPr>
              <w:pStyle w:val="RACGPTableBody"/>
              <w:numPr>
                <w:ilvl w:val="0"/>
                <w:numId w:val="28"/>
              </w:numPr>
              <w:rPr>
                <w:rFonts w:asciiTheme="minorHAnsi" w:eastAsia="Times New Roman" w:hAnsiTheme="minorHAnsi" w:cstheme="minorHAnsi"/>
                <w:color w:val="auto"/>
                <w:szCs w:val="18"/>
                <w:lang w:eastAsia="en-AU"/>
              </w:rPr>
            </w:pPr>
            <w:r w:rsidRPr="004210FC">
              <w:rPr>
                <w:rFonts w:asciiTheme="minorHAnsi" w:eastAsia="Times New Roman" w:hAnsiTheme="minorHAnsi" w:cstheme="minorHAnsi"/>
                <w:color w:val="auto"/>
                <w:szCs w:val="18"/>
                <w:lang w:eastAsia="en-AU"/>
              </w:rPr>
              <w:t>2.4 Work effectively as part of a multidisciplinary team in the provision of safe palliative healthcare to patients with a terminal illness</w:t>
            </w:r>
          </w:p>
        </w:tc>
      </w:tr>
      <w:tr w:rsidR="00A64F47" w:rsidRPr="00D80BE3" w14:paraId="26C135A3" w14:textId="09EE175C" w:rsidTr="00651C80">
        <w:tc>
          <w:tcPr>
            <w:tcW w:w="1231" w:type="pct"/>
          </w:tcPr>
          <w:p w14:paraId="4DA190CF" w14:textId="0492054E" w:rsidR="00A64F47" w:rsidRPr="00107F06" w:rsidRDefault="00A64F47" w:rsidP="00A64F47">
            <w:pPr>
              <w:pStyle w:val="RACGPTableBody"/>
              <w:rPr>
                <w:rFonts w:eastAsia="Calibri"/>
                <w:b/>
                <w:bCs/>
                <w:szCs w:val="18"/>
              </w:rPr>
            </w:pPr>
            <w:r w:rsidRPr="00722121">
              <w:rPr>
                <w:rFonts w:asciiTheme="minorHAnsi" w:eastAsia="Calibri" w:hAnsiTheme="minorHAnsi" w:cstheme="minorHAnsi"/>
                <w:b/>
                <w:bCs/>
                <w:szCs w:val="18"/>
              </w:rPr>
              <w:t>Domain 3: Population health and the context of general practice</w:t>
            </w:r>
          </w:p>
        </w:tc>
        <w:tc>
          <w:tcPr>
            <w:tcW w:w="3769" w:type="pct"/>
          </w:tcPr>
          <w:p w14:paraId="7E391A19" w14:textId="77777777" w:rsidR="00AC43B0" w:rsidRPr="00AC43B0" w:rsidRDefault="00AC43B0" w:rsidP="00AC43B0">
            <w:pPr>
              <w:pStyle w:val="RACGPTableBody"/>
              <w:numPr>
                <w:ilvl w:val="0"/>
                <w:numId w:val="28"/>
              </w:numPr>
              <w:rPr>
                <w:rFonts w:asciiTheme="minorHAnsi" w:eastAsia="Times New Roman" w:hAnsiTheme="minorHAnsi" w:cstheme="minorHAnsi"/>
                <w:color w:val="auto"/>
                <w:szCs w:val="18"/>
                <w:lang w:eastAsia="en-AU"/>
              </w:rPr>
            </w:pPr>
            <w:r w:rsidRPr="00AC43B0">
              <w:rPr>
                <w:rFonts w:asciiTheme="minorHAnsi" w:eastAsia="Times New Roman" w:hAnsiTheme="minorHAnsi" w:cstheme="minorHAnsi"/>
                <w:color w:val="auto"/>
                <w:szCs w:val="18"/>
                <w:lang w:eastAsia="en-AU"/>
              </w:rPr>
              <w:t>3.1 Advocate for appropriate, timely and best practice palliative care services for the community</w:t>
            </w:r>
          </w:p>
          <w:p w14:paraId="0E02CE76" w14:textId="6FAB316E" w:rsidR="00A64F47" w:rsidRPr="00B236E4" w:rsidRDefault="00AC43B0" w:rsidP="00AC43B0">
            <w:pPr>
              <w:pStyle w:val="RACGPTableBody"/>
              <w:numPr>
                <w:ilvl w:val="0"/>
                <w:numId w:val="28"/>
              </w:numPr>
              <w:rPr>
                <w:rFonts w:asciiTheme="minorHAnsi" w:eastAsia="Times New Roman" w:hAnsiTheme="minorHAnsi" w:cstheme="minorHAnsi"/>
                <w:color w:val="auto"/>
                <w:szCs w:val="18"/>
                <w:lang w:eastAsia="en-AU"/>
              </w:rPr>
            </w:pPr>
            <w:r w:rsidRPr="00AC43B0">
              <w:rPr>
                <w:rFonts w:asciiTheme="minorHAnsi" w:eastAsia="Times New Roman" w:hAnsiTheme="minorHAnsi" w:cstheme="minorHAnsi"/>
                <w:color w:val="auto"/>
                <w:szCs w:val="18"/>
                <w:lang w:eastAsia="en-AU"/>
              </w:rPr>
              <w:t>3.2 Provide direction and leadership to address palliative care needs in the community</w:t>
            </w:r>
          </w:p>
        </w:tc>
      </w:tr>
      <w:tr w:rsidR="00A64F47" w:rsidRPr="00D80BE3" w14:paraId="3844006B" w14:textId="48E98FB7" w:rsidTr="00651C80">
        <w:trPr>
          <w:trHeight w:val="85"/>
        </w:trPr>
        <w:tc>
          <w:tcPr>
            <w:tcW w:w="1231" w:type="pct"/>
          </w:tcPr>
          <w:p w14:paraId="5D337060" w14:textId="311980D9" w:rsidR="00A64F47" w:rsidRPr="00107F06" w:rsidRDefault="00A64F47" w:rsidP="00A64F47">
            <w:pPr>
              <w:pStyle w:val="RACGPTableBody"/>
              <w:rPr>
                <w:rFonts w:eastAsia="Calibri"/>
                <w:b/>
                <w:bCs/>
                <w:szCs w:val="18"/>
              </w:rPr>
            </w:pPr>
            <w:r w:rsidRPr="000D4450">
              <w:rPr>
                <w:rFonts w:asciiTheme="minorHAnsi" w:eastAsia="Calibri" w:hAnsiTheme="minorHAnsi" w:cstheme="minorHAnsi"/>
                <w:b/>
                <w:bCs/>
                <w:szCs w:val="18"/>
              </w:rPr>
              <w:t>Domain 4: Professional and ethical role</w:t>
            </w:r>
          </w:p>
        </w:tc>
        <w:tc>
          <w:tcPr>
            <w:tcW w:w="3769" w:type="pct"/>
          </w:tcPr>
          <w:p w14:paraId="4BC32C02" w14:textId="77777777" w:rsidR="000379DD" w:rsidRPr="000379DD" w:rsidRDefault="000379DD" w:rsidP="000379DD">
            <w:pPr>
              <w:pStyle w:val="RACGPTableBody"/>
              <w:numPr>
                <w:ilvl w:val="0"/>
                <w:numId w:val="28"/>
              </w:numPr>
              <w:rPr>
                <w:rFonts w:asciiTheme="minorHAnsi" w:eastAsia="Times New Roman" w:hAnsiTheme="minorHAnsi" w:cstheme="minorHAnsi"/>
                <w:color w:val="auto"/>
                <w:szCs w:val="18"/>
                <w:lang w:eastAsia="en-AU"/>
              </w:rPr>
            </w:pPr>
            <w:r w:rsidRPr="000379DD">
              <w:rPr>
                <w:rFonts w:asciiTheme="minorHAnsi" w:eastAsia="Times New Roman" w:hAnsiTheme="minorHAnsi" w:cstheme="minorHAnsi"/>
                <w:color w:val="auto"/>
                <w:szCs w:val="18"/>
                <w:lang w:eastAsia="en-AU"/>
              </w:rPr>
              <w:t xml:space="preserve">4.1 Work within all relevant professional and ethical guidelines when providing palliative </w:t>
            </w:r>
            <w:proofErr w:type="gramStart"/>
            <w:r w:rsidRPr="000379DD">
              <w:rPr>
                <w:rFonts w:asciiTheme="minorHAnsi" w:eastAsia="Times New Roman" w:hAnsiTheme="minorHAnsi" w:cstheme="minorHAnsi"/>
                <w:color w:val="auto"/>
                <w:szCs w:val="18"/>
                <w:lang w:eastAsia="en-AU"/>
              </w:rPr>
              <w:t>care</w:t>
            </w:r>
            <w:proofErr w:type="gramEnd"/>
          </w:p>
          <w:p w14:paraId="197C1C20" w14:textId="77777777" w:rsidR="000379DD" w:rsidRPr="000379DD" w:rsidRDefault="000379DD" w:rsidP="000379DD">
            <w:pPr>
              <w:pStyle w:val="RACGPTableBody"/>
              <w:numPr>
                <w:ilvl w:val="0"/>
                <w:numId w:val="28"/>
              </w:numPr>
              <w:rPr>
                <w:rFonts w:asciiTheme="minorHAnsi" w:eastAsia="Times New Roman" w:hAnsiTheme="minorHAnsi" w:cstheme="minorHAnsi"/>
                <w:color w:val="auto"/>
                <w:szCs w:val="18"/>
                <w:lang w:eastAsia="en-AU"/>
              </w:rPr>
            </w:pPr>
            <w:r w:rsidRPr="000379DD">
              <w:rPr>
                <w:rFonts w:asciiTheme="minorHAnsi" w:eastAsia="Times New Roman" w:hAnsiTheme="minorHAnsi" w:cstheme="minorHAnsi"/>
                <w:color w:val="auto"/>
                <w:szCs w:val="18"/>
                <w:lang w:eastAsia="en-AU"/>
              </w:rPr>
              <w:t xml:space="preserve">4.2 Apply self-reflection in improving clinical </w:t>
            </w:r>
            <w:proofErr w:type="gramStart"/>
            <w:r w:rsidRPr="000379DD">
              <w:rPr>
                <w:rFonts w:asciiTheme="minorHAnsi" w:eastAsia="Times New Roman" w:hAnsiTheme="minorHAnsi" w:cstheme="minorHAnsi"/>
                <w:color w:val="auto"/>
                <w:szCs w:val="18"/>
                <w:lang w:eastAsia="en-AU"/>
              </w:rPr>
              <w:t>care</w:t>
            </w:r>
            <w:proofErr w:type="gramEnd"/>
          </w:p>
          <w:p w14:paraId="494FB178" w14:textId="77777777" w:rsidR="000379DD" w:rsidRPr="000379DD" w:rsidRDefault="000379DD" w:rsidP="000379DD">
            <w:pPr>
              <w:pStyle w:val="RACGPTableBody"/>
              <w:numPr>
                <w:ilvl w:val="0"/>
                <w:numId w:val="28"/>
              </w:numPr>
              <w:rPr>
                <w:rFonts w:asciiTheme="minorHAnsi" w:eastAsia="Times New Roman" w:hAnsiTheme="minorHAnsi" w:cstheme="minorHAnsi"/>
                <w:color w:val="auto"/>
                <w:szCs w:val="18"/>
                <w:lang w:eastAsia="en-AU"/>
              </w:rPr>
            </w:pPr>
            <w:r w:rsidRPr="000379DD">
              <w:rPr>
                <w:rFonts w:asciiTheme="minorHAnsi" w:eastAsia="Times New Roman" w:hAnsiTheme="minorHAnsi" w:cstheme="minorHAnsi"/>
                <w:color w:val="auto"/>
                <w:szCs w:val="18"/>
                <w:lang w:eastAsia="en-AU"/>
              </w:rPr>
              <w:t xml:space="preserve">4.3 Apply strategies for managing the personal challenges of dealing with death and grief on a daily </w:t>
            </w:r>
            <w:proofErr w:type="gramStart"/>
            <w:r w:rsidRPr="000379DD">
              <w:rPr>
                <w:rFonts w:asciiTheme="minorHAnsi" w:eastAsia="Times New Roman" w:hAnsiTheme="minorHAnsi" w:cstheme="minorHAnsi"/>
                <w:color w:val="auto"/>
                <w:szCs w:val="18"/>
                <w:lang w:eastAsia="en-AU"/>
              </w:rPr>
              <w:t>basis</w:t>
            </w:r>
            <w:proofErr w:type="gramEnd"/>
          </w:p>
          <w:p w14:paraId="433B4875" w14:textId="11582B21" w:rsidR="00A64F47" w:rsidRPr="00B236E4" w:rsidRDefault="000379DD" w:rsidP="000379DD">
            <w:pPr>
              <w:pStyle w:val="RACGPTableBody"/>
              <w:numPr>
                <w:ilvl w:val="0"/>
                <w:numId w:val="28"/>
              </w:numPr>
              <w:rPr>
                <w:rFonts w:asciiTheme="minorHAnsi" w:eastAsia="Times New Roman" w:hAnsiTheme="minorHAnsi" w:cstheme="minorHAnsi"/>
                <w:color w:val="auto"/>
                <w:szCs w:val="18"/>
                <w:lang w:eastAsia="en-AU"/>
              </w:rPr>
            </w:pPr>
            <w:r w:rsidRPr="000379DD">
              <w:rPr>
                <w:rFonts w:asciiTheme="minorHAnsi" w:eastAsia="Times New Roman" w:hAnsiTheme="minorHAnsi" w:cstheme="minorHAnsi"/>
                <w:color w:val="auto"/>
                <w:szCs w:val="18"/>
                <w:lang w:eastAsia="en-AU"/>
              </w:rPr>
              <w:t>4.4 Demonstrate a commitment to continuing self-directed learning and professional development sufficient to provide quality care</w:t>
            </w:r>
          </w:p>
        </w:tc>
      </w:tr>
      <w:tr w:rsidR="00A64F47" w:rsidRPr="00D80BE3" w14:paraId="27449B88" w14:textId="396AF9AB" w:rsidTr="00911FCF">
        <w:trPr>
          <w:trHeight w:val="558"/>
        </w:trPr>
        <w:tc>
          <w:tcPr>
            <w:tcW w:w="1231" w:type="pct"/>
          </w:tcPr>
          <w:p w14:paraId="23D0D3CD" w14:textId="15329425" w:rsidR="00A64F47" w:rsidRPr="00107F06" w:rsidRDefault="00A64F47" w:rsidP="00A64F47">
            <w:pPr>
              <w:pStyle w:val="RACGPTableBody"/>
              <w:tabs>
                <w:tab w:val="left" w:pos="910"/>
              </w:tabs>
              <w:rPr>
                <w:rFonts w:eastAsia="Calibri"/>
                <w:b/>
                <w:bCs/>
                <w:szCs w:val="18"/>
              </w:rPr>
            </w:pPr>
            <w:r w:rsidRPr="00A64F47">
              <w:rPr>
                <w:rFonts w:asciiTheme="minorHAnsi" w:eastAsia="Calibri" w:hAnsiTheme="minorHAnsi" w:cstheme="minorHAnsi"/>
                <w:b/>
                <w:bCs/>
                <w:szCs w:val="18"/>
              </w:rPr>
              <w:t>Domain 5: Organisational and legal dimensions</w:t>
            </w:r>
          </w:p>
        </w:tc>
        <w:tc>
          <w:tcPr>
            <w:tcW w:w="3769" w:type="pct"/>
          </w:tcPr>
          <w:p w14:paraId="79B1A906" w14:textId="77777777" w:rsidR="001308B3" w:rsidRPr="001308B3" w:rsidRDefault="001308B3" w:rsidP="001308B3">
            <w:pPr>
              <w:pStyle w:val="RACGPTableBody"/>
              <w:numPr>
                <w:ilvl w:val="0"/>
                <w:numId w:val="28"/>
              </w:numPr>
              <w:rPr>
                <w:rFonts w:asciiTheme="minorHAnsi" w:eastAsia="Times New Roman" w:hAnsiTheme="minorHAnsi" w:cstheme="minorHAnsi"/>
                <w:color w:val="auto"/>
                <w:szCs w:val="18"/>
                <w:lang w:eastAsia="en-AU"/>
              </w:rPr>
            </w:pPr>
            <w:r w:rsidRPr="001308B3">
              <w:rPr>
                <w:rFonts w:asciiTheme="minorHAnsi" w:eastAsia="Times New Roman" w:hAnsiTheme="minorHAnsi" w:cstheme="minorHAnsi"/>
                <w:color w:val="auto"/>
                <w:szCs w:val="18"/>
                <w:lang w:eastAsia="en-AU"/>
              </w:rPr>
              <w:t xml:space="preserve">5.1 Work within relevant organisational, statutory and regulatory requirements and guidelines associated with end-of-life </w:t>
            </w:r>
            <w:proofErr w:type="gramStart"/>
            <w:r w:rsidRPr="001308B3">
              <w:rPr>
                <w:rFonts w:asciiTheme="minorHAnsi" w:eastAsia="Times New Roman" w:hAnsiTheme="minorHAnsi" w:cstheme="minorHAnsi"/>
                <w:color w:val="auto"/>
                <w:szCs w:val="18"/>
                <w:lang w:eastAsia="en-AU"/>
              </w:rPr>
              <w:t>care</w:t>
            </w:r>
            <w:proofErr w:type="gramEnd"/>
          </w:p>
          <w:p w14:paraId="57F8F208" w14:textId="2FAE4ADC" w:rsidR="00A64F47" w:rsidRPr="00B236E4" w:rsidRDefault="001308B3" w:rsidP="001308B3">
            <w:pPr>
              <w:pStyle w:val="RACGPTableBody"/>
              <w:numPr>
                <w:ilvl w:val="0"/>
                <w:numId w:val="28"/>
              </w:numPr>
              <w:rPr>
                <w:rFonts w:asciiTheme="minorHAnsi" w:eastAsia="Times New Roman" w:hAnsiTheme="minorHAnsi" w:cstheme="minorHAnsi"/>
                <w:color w:val="auto"/>
                <w:szCs w:val="18"/>
                <w:lang w:eastAsia="en-AU"/>
              </w:rPr>
            </w:pPr>
            <w:r w:rsidRPr="001308B3">
              <w:rPr>
                <w:rFonts w:asciiTheme="minorHAnsi" w:eastAsia="Times New Roman" w:hAnsiTheme="minorHAnsi" w:cstheme="minorHAnsi"/>
                <w:color w:val="auto"/>
                <w:szCs w:val="18"/>
                <w:lang w:eastAsia="en-AU"/>
              </w:rPr>
              <w:t>5.2 Monitor and improve the delivery of palliative care</w:t>
            </w:r>
          </w:p>
        </w:tc>
      </w:tr>
    </w:tbl>
    <w:p w14:paraId="205D466D" w14:textId="77777777" w:rsidR="00F105F7" w:rsidRPr="00F105F7" w:rsidRDefault="00F105F7" w:rsidP="00CF04E1">
      <w:pPr>
        <w:rPr>
          <w:rFonts w:asciiTheme="majorHAnsi" w:hAnsiTheme="majorHAnsi" w:cstheme="majorHAnsi"/>
          <w:sz w:val="20"/>
          <w:szCs w:val="20"/>
        </w:rPr>
      </w:pPr>
    </w:p>
    <w:sectPr w:rsidR="00F105F7" w:rsidRPr="00F105F7" w:rsidSect="007B3667">
      <w:headerReference w:type="default" r:id="rId11"/>
      <w:footerReference w:type="default" r:id="rId12"/>
      <w:headerReference w:type="first" r:id="rId13"/>
      <w:footerReference w:type="first" r:id="rId14"/>
      <w:pgSz w:w="11906" w:h="16838"/>
      <w:pgMar w:top="720" w:right="720" w:bottom="284" w:left="720"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3C3A" w14:textId="77777777" w:rsidR="00741DFF" w:rsidRDefault="00741DFF" w:rsidP="00D94BE1">
      <w:pPr>
        <w:spacing w:after="0" w:line="240" w:lineRule="auto"/>
      </w:pPr>
      <w:r>
        <w:separator/>
      </w:r>
    </w:p>
  </w:endnote>
  <w:endnote w:type="continuationSeparator" w:id="0">
    <w:p w14:paraId="42D2DD3C" w14:textId="77777777" w:rsidR="00741DFF" w:rsidRDefault="00741DFF" w:rsidP="00D94BE1">
      <w:pPr>
        <w:spacing w:after="0" w:line="240" w:lineRule="auto"/>
      </w:pPr>
      <w:r>
        <w:continuationSeparator/>
      </w:r>
    </w:p>
  </w:endnote>
  <w:endnote w:type="continuationNotice" w:id="1">
    <w:p w14:paraId="37AB5F68" w14:textId="77777777" w:rsidR="00741DFF" w:rsidRDefault="00741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40DE3EBB" w:rsidR="00D94BE1" w:rsidRPr="00D94BE1" w:rsidRDefault="00ED0EA8" w:rsidP="00DD1912">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sidR="00C7750D" w:rsidRPr="0072046E">
                  <w:rPr>
                    <w:rFonts w:cs="Arial"/>
                    <w:sz w:val="16"/>
                    <w:szCs w:val="16"/>
                  </w:rPr>
                  <w:t>RACGP | Strictly confidential – NOT FOR DISTRIBUTION without permission. © The Royal Australian College of General Practitioners 2022</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77777777" w:rsidR="004E060E" w:rsidRPr="00D94BE1" w:rsidRDefault="00ED0EA8" w:rsidP="00042356">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4E060E" w:rsidRPr="0072046E">
              <w:rPr>
                <w:rFonts w:cs="Arial"/>
                <w:sz w:val="16"/>
                <w:szCs w:val="16"/>
              </w:rPr>
              <w:t>RACGP | Strictly confidential – NOT FOR DISTRIBUTION without permission. © The Royal Australian College of General Practitioners 2022</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402B8" w14:textId="77777777" w:rsidR="00741DFF" w:rsidRDefault="00741DFF" w:rsidP="00D94BE1">
      <w:pPr>
        <w:spacing w:after="0" w:line="240" w:lineRule="auto"/>
      </w:pPr>
      <w:r>
        <w:separator/>
      </w:r>
    </w:p>
  </w:footnote>
  <w:footnote w:type="continuationSeparator" w:id="0">
    <w:p w14:paraId="5F0320DC" w14:textId="77777777" w:rsidR="00741DFF" w:rsidRDefault="00741DFF" w:rsidP="00D94BE1">
      <w:pPr>
        <w:spacing w:after="0" w:line="240" w:lineRule="auto"/>
      </w:pPr>
      <w:r>
        <w:continuationSeparator/>
      </w:r>
    </w:p>
  </w:footnote>
  <w:footnote w:type="continuationNotice" w:id="1">
    <w:p w14:paraId="10C94D6D" w14:textId="77777777" w:rsidR="00741DFF" w:rsidRDefault="00741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9E2F" w14:textId="3E930EC1" w:rsidR="00164434" w:rsidRDefault="00A64F47" w:rsidP="008C25D5">
    <w:pPr>
      <w:pStyle w:val="Header"/>
      <w:jc w:val="center"/>
      <w:rPr>
        <w:rFonts w:cs="Arial"/>
        <w:color w:val="808080" w:themeColor="background1" w:themeShade="80"/>
        <w:szCs w:val="18"/>
      </w:rPr>
    </w:pPr>
    <w:r>
      <w:rPr>
        <w:rFonts w:cs="Arial"/>
        <w:b/>
        <w:bCs/>
        <w:color w:val="808080" w:themeColor="background1" w:themeShade="80"/>
        <w:szCs w:val="18"/>
      </w:rPr>
      <w:t>Supervisor Report</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7012E0">
      <w:rPr>
        <w:rFonts w:cs="Arial"/>
        <w:color w:val="808080" w:themeColor="background1" w:themeShade="80"/>
        <w:szCs w:val="18"/>
      </w:rPr>
      <w:t>Palliative Care</w:t>
    </w:r>
    <w:r w:rsidR="0073139E" w:rsidRPr="0073139E">
      <w:rPr>
        <w:rFonts w:cs="Arial"/>
        <w:color w:val="808080" w:themeColor="background1" w:themeShade="80"/>
        <w:szCs w:val="18"/>
      </w:rPr>
      <w:t xml:space="preserve"> </w:t>
    </w:r>
    <w:r w:rsidR="004E060E">
      <w:rPr>
        <w:rFonts w:cs="Arial"/>
        <w:color w:val="808080" w:themeColor="background1" w:themeShade="80"/>
        <w:szCs w:val="18"/>
      </w:rPr>
      <w:t>ARST</w:t>
    </w:r>
  </w:p>
  <w:p w14:paraId="497C7ACB" w14:textId="77777777" w:rsidR="00DD1912" w:rsidRPr="008C25D5" w:rsidRDefault="00DD1912" w:rsidP="008C25D5">
    <w:pPr>
      <w:pStyle w:val="Header"/>
      <w:jc w:val="center"/>
      <w:rPr>
        <w:rFonts w:cs="Arial"/>
        <w:color w:val="808080" w:themeColor="background1" w:themeShade="8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137AE541" w:rsidR="00CF54E2" w:rsidRDefault="00CF54E2">
    <w:pPr>
      <w:pStyle w:val="Header"/>
    </w:pPr>
    <w:r>
      <w:rPr>
        <w:noProof/>
      </w:rPr>
      <w:drawing>
        <wp:anchor distT="0" distB="0" distL="114300" distR="114300" simplePos="0" relativeHeight="251657216" behindDoc="1" locked="0" layoutInCell="1" allowOverlap="1" wp14:anchorId="16648ADE" wp14:editId="09E76800">
          <wp:simplePos x="0" y="0"/>
          <wp:positionH relativeFrom="page">
            <wp:align>left</wp:align>
          </wp:positionH>
          <wp:positionV relativeFrom="page">
            <wp:align>top</wp:align>
          </wp:positionV>
          <wp:extent cx="7563600" cy="10692000"/>
          <wp:effectExtent l="0" t="0" r="0" b="0"/>
          <wp:wrapNone/>
          <wp:docPr id="1870438359" name="Picture 187043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90163"/>
    <w:multiLevelType w:val="hybridMultilevel"/>
    <w:tmpl w:val="DF429BEC"/>
    <w:lvl w:ilvl="0" w:tplc="22BCC91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31A3B"/>
    <w:multiLevelType w:val="hybridMultilevel"/>
    <w:tmpl w:val="FF0E6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7"/>
  </w:num>
  <w:num w:numId="2" w16cid:durableId="490875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382290723">
    <w:abstractNumId w:val="15"/>
  </w:num>
  <w:num w:numId="16" w16cid:durableId="1251545712">
    <w:abstractNumId w:val="21"/>
  </w:num>
  <w:num w:numId="17" w16cid:durableId="1228303880">
    <w:abstractNumId w:val="14"/>
  </w:num>
  <w:num w:numId="18" w16cid:durableId="756907596">
    <w:abstractNumId w:val="27"/>
  </w:num>
  <w:num w:numId="19" w16cid:durableId="147133311">
    <w:abstractNumId w:val="16"/>
  </w:num>
  <w:num w:numId="20" w16cid:durableId="1269704144">
    <w:abstractNumId w:val="24"/>
  </w:num>
  <w:num w:numId="21" w16cid:durableId="814419273">
    <w:abstractNumId w:val="22"/>
  </w:num>
  <w:num w:numId="22" w16cid:durableId="820200111">
    <w:abstractNumId w:val="25"/>
  </w:num>
  <w:num w:numId="23" w16cid:durableId="1414857371">
    <w:abstractNumId w:val="13"/>
  </w:num>
  <w:num w:numId="24" w16cid:durableId="1156993743">
    <w:abstractNumId w:val="11"/>
  </w:num>
  <w:num w:numId="25" w16cid:durableId="120271611">
    <w:abstractNumId w:val="10"/>
  </w:num>
  <w:num w:numId="26" w16cid:durableId="240794786">
    <w:abstractNumId w:val="18"/>
  </w:num>
  <w:num w:numId="27" w16cid:durableId="141968146">
    <w:abstractNumId w:val="19"/>
  </w:num>
  <w:num w:numId="28" w16cid:durableId="1644430157">
    <w:abstractNumId w:val="20"/>
  </w:num>
  <w:num w:numId="29" w16cid:durableId="24858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28D0"/>
    <w:rsid w:val="00003BCC"/>
    <w:rsid w:val="00030CF0"/>
    <w:rsid w:val="000379DD"/>
    <w:rsid w:val="00042356"/>
    <w:rsid w:val="0007282C"/>
    <w:rsid w:val="00085D42"/>
    <w:rsid w:val="00086A69"/>
    <w:rsid w:val="000B06E4"/>
    <w:rsid w:val="000D4450"/>
    <w:rsid w:val="000E09D2"/>
    <w:rsid w:val="000E262C"/>
    <w:rsid w:val="000F3327"/>
    <w:rsid w:val="00107F06"/>
    <w:rsid w:val="00117587"/>
    <w:rsid w:val="00127F7D"/>
    <w:rsid w:val="001308B3"/>
    <w:rsid w:val="0013167F"/>
    <w:rsid w:val="00141556"/>
    <w:rsid w:val="00164434"/>
    <w:rsid w:val="001709CB"/>
    <w:rsid w:val="001852A9"/>
    <w:rsid w:val="001979D1"/>
    <w:rsid w:val="001A2E12"/>
    <w:rsid w:val="001D6428"/>
    <w:rsid w:val="001D6FC6"/>
    <w:rsid w:val="001E042F"/>
    <w:rsid w:val="001E24A8"/>
    <w:rsid w:val="001E24C9"/>
    <w:rsid w:val="001F5D6B"/>
    <w:rsid w:val="00207D36"/>
    <w:rsid w:val="00221B6F"/>
    <w:rsid w:val="0022231B"/>
    <w:rsid w:val="002348CC"/>
    <w:rsid w:val="0023790E"/>
    <w:rsid w:val="00241AFF"/>
    <w:rsid w:val="00241C17"/>
    <w:rsid w:val="00244AD6"/>
    <w:rsid w:val="0025240A"/>
    <w:rsid w:val="00253785"/>
    <w:rsid w:val="00271792"/>
    <w:rsid w:val="00275458"/>
    <w:rsid w:val="00286E9D"/>
    <w:rsid w:val="00291137"/>
    <w:rsid w:val="002A5FBC"/>
    <w:rsid w:val="002B0318"/>
    <w:rsid w:val="002B6C38"/>
    <w:rsid w:val="002C54E7"/>
    <w:rsid w:val="002D0A8E"/>
    <w:rsid w:val="002E5B8B"/>
    <w:rsid w:val="002E6D22"/>
    <w:rsid w:val="002F76AC"/>
    <w:rsid w:val="002F79D8"/>
    <w:rsid w:val="003002D5"/>
    <w:rsid w:val="0030437D"/>
    <w:rsid w:val="00322C2A"/>
    <w:rsid w:val="00331F48"/>
    <w:rsid w:val="00332B9E"/>
    <w:rsid w:val="00342FF7"/>
    <w:rsid w:val="00363382"/>
    <w:rsid w:val="00363B66"/>
    <w:rsid w:val="00370592"/>
    <w:rsid w:val="00382219"/>
    <w:rsid w:val="00391F7B"/>
    <w:rsid w:val="003C0C1A"/>
    <w:rsid w:val="003C1522"/>
    <w:rsid w:val="003D5160"/>
    <w:rsid w:val="003E0BD1"/>
    <w:rsid w:val="003E111E"/>
    <w:rsid w:val="003E635F"/>
    <w:rsid w:val="003F159B"/>
    <w:rsid w:val="00402B61"/>
    <w:rsid w:val="004210FC"/>
    <w:rsid w:val="00424301"/>
    <w:rsid w:val="004315F7"/>
    <w:rsid w:val="004342E0"/>
    <w:rsid w:val="00450A30"/>
    <w:rsid w:val="004554D9"/>
    <w:rsid w:val="00472676"/>
    <w:rsid w:val="004A361D"/>
    <w:rsid w:val="004B2164"/>
    <w:rsid w:val="004D2B60"/>
    <w:rsid w:val="004E060E"/>
    <w:rsid w:val="004E5130"/>
    <w:rsid w:val="004F2004"/>
    <w:rsid w:val="00512A53"/>
    <w:rsid w:val="00514E71"/>
    <w:rsid w:val="0051707D"/>
    <w:rsid w:val="00521623"/>
    <w:rsid w:val="00551F35"/>
    <w:rsid w:val="00565DFE"/>
    <w:rsid w:val="005669D9"/>
    <w:rsid w:val="00575A13"/>
    <w:rsid w:val="0059391A"/>
    <w:rsid w:val="00594B8B"/>
    <w:rsid w:val="005A1CBF"/>
    <w:rsid w:val="005B755C"/>
    <w:rsid w:val="005E1C6D"/>
    <w:rsid w:val="005E2821"/>
    <w:rsid w:val="005F0FC9"/>
    <w:rsid w:val="00615B14"/>
    <w:rsid w:val="006300CC"/>
    <w:rsid w:val="00631DA0"/>
    <w:rsid w:val="00641171"/>
    <w:rsid w:val="0064433C"/>
    <w:rsid w:val="006510FD"/>
    <w:rsid w:val="006514CA"/>
    <w:rsid w:val="00651C80"/>
    <w:rsid w:val="00654825"/>
    <w:rsid w:val="0066414F"/>
    <w:rsid w:val="00664E44"/>
    <w:rsid w:val="006742C4"/>
    <w:rsid w:val="006902E2"/>
    <w:rsid w:val="006946F4"/>
    <w:rsid w:val="00695445"/>
    <w:rsid w:val="00695ACA"/>
    <w:rsid w:val="006B02FD"/>
    <w:rsid w:val="006D20EE"/>
    <w:rsid w:val="006E215E"/>
    <w:rsid w:val="006F3DD3"/>
    <w:rsid w:val="007012E0"/>
    <w:rsid w:val="007021AF"/>
    <w:rsid w:val="00704CCE"/>
    <w:rsid w:val="00720813"/>
    <w:rsid w:val="00722121"/>
    <w:rsid w:val="007238D3"/>
    <w:rsid w:val="0073139E"/>
    <w:rsid w:val="00741DFF"/>
    <w:rsid w:val="007574AD"/>
    <w:rsid w:val="007608DA"/>
    <w:rsid w:val="00766278"/>
    <w:rsid w:val="00773665"/>
    <w:rsid w:val="00775137"/>
    <w:rsid w:val="0078271D"/>
    <w:rsid w:val="007923E4"/>
    <w:rsid w:val="007A419B"/>
    <w:rsid w:val="007B0205"/>
    <w:rsid w:val="007B3667"/>
    <w:rsid w:val="007D4558"/>
    <w:rsid w:val="007D7D1E"/>
    <w:rsid w:val="007E0967"/>
    <w:rsid w:val="007E56BF"/>
    <w:rsid w:val="007E7BDB"/>
    <w:rsid w:val="0080347F"/>
    <w:rsid w:val="008109A5"/>
    <w:rsid w:val="008174C4"/>
    <w:rsid w:val="00823584"/>
    <w:rsid w:val="00825599"/>
    <w:rsid w:val="0084271C"/>
    <w:rsid w:val="00876D5B"/>
    <w:rsid w:val="008B73C4"/>
    <w:rsid w:val="008C08D4"/>
    <w:rsid w:val="008C25D5"/>
    <w:rsid w:val="008E1F4B"/>
    <w:rsid w:val="008E539F"/>
    <w:rsid w:val="008E542C"/>
    <w:rsid w:val="00911FCF"/>
    <w:rsid w:val="00917E0F"/>
    <w:rsid w:val="00954312"/>
    <w:rsid w:val="009563F9"/>
    <w:rsid w:val="009713F3"/>
    <w:rsid w:val="00974136"/>
    <w:rsid w:val="0098208B"/>
    <w:rsid w:val="00984FC1"/>
    <w:rsid w:val="009879AD"/>
    <w:rsid w:val="009A42D0"/>
    <w:rsid w:val="009B0244"/>
    <w:rsid w:val="009C780E"/>
    <w:rsid w:val="009F648F"/>
    <w:rsid w:val="009F79ED"/>
    <w:rsid w:val="00A00391"/>
    <w:rsid w:val="00A0322B"/>
    <w:rsid w:val="00A06E05"/>
    <w:rsid w:val="00A14A5D"/>
    <w:rsid w:val="00A24A19"/>
    <w:rsid w:val="00A36E81"/>
    <w:rsid w:val="00A4230C"/>
    <w:rsid w:val="00A50F14"/>
    <w:rsid w:val="00A531AF"/>
    <w:rsid w:val="00A5390D"/>
    <w:rsid w:val="00A563B1"/>
    <w:rsid w:val="00A5723F"/>
    <w:rsid w:val="00A57C7A"/>
    <w:rsid w:val="00A57FB6"/>
    <w:rsid w:val="00A64F47"/>
    <w:rsid w:val="00A85ECE"/>
    <w:rsid w:val="00AB0B17"/>
    <w:rsid w:val="00AB4BA8"/>
    <w:rsid w:val="00AC43B0"/>
    <w:rsid w:val="00AF2FE6"/>
    <w:rsid w:val="00B13CD4"/>
    <w:rsid w:val="00B17A54"/>
    <w:rsid w:val="00B21478"/>
    <w:rsid w:val="00B236E4"/>
    <w:rsid w:val="00B27F30"/>
    <w:rsid w:val="00B45642"/>
    <w:rsid w:val="00B579F0"/>
    <w:rsid w:val="00B666B1"/>
    <w:rsid w:val="00B70299"/>
    <w:rsid w:val="00B74854"/>
    <w:rsid w:val="00B75FB8"/>
    <w:rsid w:val="00B85458"/>
    <w:rsid w:val="00B92C96"/>
    <w:rsid w:val="00B95C6B"/>
    <w:rsid w:val="00B9606B"/>
    <w:rsid w:val="00BA7ABB"/>
    <w:rsid w:val="00BC7E2F"/>
    <w:rsid w:val="00BD61DB"/>
    <w:rsid w:val="00BD7786"/>
    <w:rsid w:val="00BF07D5"/>
    <w:rsid w:val="00BF0D54"/>
    <w:rsid w:val="00C016E2"/>
    <w:rsid w:val="00C422BA"/>
    <w:rsid w:val="00C45E9B"/>
    <w:rsid w:val="00C528D6"/>
    <w:rsid w:val="00C553CC"/>
    <w:rsid w:val="00C5592D"/>
    <w:rsid w:val="00C6475E"/>
    <w:rsid w:val="00C7750D"/>
    <w:rsid w:val="00C858DF"/>
    <w:rsid w:val="00C911E3"/>
    <w:rsid w:val="00CA0CFE"/>
    <w:rsid w:val="00CA26A7"/>
    <w:rsid w:val="00CB75B6"/>
    <w:rsid w:val="00CC201E"/>
    <w:rsid w:val="00CF04E1"/>
    <w:rsid w:val="00CF54E2"/>
    <w:rsid w:val="00D00A7D"/>
    <w:rsid w:val="00D32182"/>
    <w:rsid w:val="00D60B03"/>
    <w:rsid w:val="00D61ED8"/>
    <w:rsid w:val="00D75E0A"/>
    <w:rsid w:val="00D7703A"/>
    <w:rsid w:val="00D80BE3"/>
    <w:rsid w:val="00D869A3"/>
    <w:rsid w:val="00D942E1"/>
    <w:rsid w:val="00D94BE1"/>
    <w:rsid w:val="00DB1785"/>
    <w:rsid w:val="00DB32C2"/>
    <w:rsid w:val="00DB5921"/>
    <w:rsid w:val="00DD1912"/>
    <w:rsid w:val="00DE3329"/>
    <w:rsid w:val="00DE667F"/>
    <w:rsid w:val="00E10794"/>
    <w:rsid w:val="00E30D60"/>
    <w:rsid w:val="00E40C74"/>
    <w:rsid w:val="00E46FF0"/>
    <w:rsid w:val="00E509D0"/>
    <w:rsid w:val="00E80A16"/>
    <w:rsid w:val="00ED306E"/>
    <w:rsid w:val="00ED44E0"/>
    <w:rsid w:val="00EE2C99"/>
    <w:rsid w:val="00F105F7"/>
    <w:rsid w:val="00F16BEA"/>
    <w:rsid w:val="00F30CF4"/>
    <w:rsid w:val="00F33383"/>
    <w:rsid w:val="00F369E2"/>
    <w:rsid w:val="00F50E60"/>
    <w:rsid w:val="00F52974"/>
    <w:rsid w:val="00F875F2"/>
    <w:rsid w:val="00F9075D"/>
    <w:rsid w:val="00FA6B68"/>
    <w:rsid w:val="00FB05C8"/>
    <w:rsid w:val="00FC5A62"/>
    <w:rsid w:val="00FD25F4"/>
    <w:rsid w:val="00FE0210"/>
    <w:rsid w:val="00FE2B42"/>
    <w:rsid w:val="00FE3CFB"/>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0BD1"/>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5C5EAC2966424C5BA328CEA31E1B1443"/>
        <w:category>
          <w:name w:val="General"/>
          <w:gallery w:val="placeholder"/>
        </w:category>
        <w:types>
          <w:type w:val="bbPlcHdr"/>
        </w:types>
        <w:behaviors>
          <w:behavior w:val="content"/>
        </w:behaviors>
        <w:guid w:val="{3B5CAFAF-E393-4F0A-8795-03D446C4C9CC}"/>
      </w:docPartPr>
      <w:docPartBody>
        <w:p w:rsidR="007749F7" w:rsidRDefault="006F748F" w:rsidP="006F748F">
          <w:pPr>
            <w:pStyle w:val="5C5EAC2966424C5BA328CEA31E1B1443"/>
          </w:pPr>
          <w:r w:rsidRPr="00FC2DE6">
            <w:rPr>
              <w:rStyle w:val="PlaceholderText"/>
            </w:rPr>
            <w:t>Click or tap here to enter text.</w:t>
          </w:r>
        </w:p>
      </w:docPartBody>
    </w:docPart>
    <w:docPart>
      <w:docPartPr>
        <w:name w:val="0AE93787C3024D9293BF1765A97D4D58"/>
        <w:category>
          <w:name w:val="General"/>
          <w:gallery w:val="placeholder"/>
        </w:category>
        <w:types>
          <w:type w:val="bbPlcHdr"/>
        </w:types>
        <w:behaviors>
          <w:behavior w:val="content"/>
        </w:behaviors>
        <w:guid w:val="{04BC0937-F53A-48CF-8774-73C01C8D2995}"/>
      </w:docPartPr>
      <w:docPartBody>
        <w:p w:rsidR="007749F7" w:rsidRDefault="006F748F" w:rsidP="006F748F">
          <w:pPr>
            <w:pStyle w:val="0AE93787C3024D9293BF1765A97D4D58"/>
          </w:pPr>
          <w:r w:rsidRPr="00FC2DE6">
            <w:rPr>
              <w:rStyle w:val="PlaceholderText"/>
            </w:rPr>
            <w:t>Click or tap here to enter text.</w:t>
          </w:r>
        </w:p>
      </w:docPartBody>
    </w:docPart>
    <w:docPart>
      <w:docPartPr>
        <w:name w:val="3CEE64CD3C054E51B0353A8073E2CB8E"/>
        <w:category>
          <w:name w:val="General"/>
          <w:gallery w:val="placeholder"/>
        </w:category>
        <w:types>
          <w:type w:val="bbPlcHdr"/>
        </w:types>
        <w:behaviors>
          <w:behavior w:val="content"/>
        </w:behaviors>
        <w:guid w:val="{D6FF276F-81A1-4BB3-A089-1DBF72D465B6}"/>
      </w:docPartPr>
      <w:docPartBody>
        <w:p w:rsidR="007749F7" w:rsidRDefault="006F748F" w:rsidP="006F748F">
          <w:pPr>
            <w:pStyle w:val="3CEE64CD3C054E51B0353A8073E2CB8E"/>
          </w:pPr>
          <w:r w:rsidRPr="00FC2DE6">
            <w:rPr>
              <w:rStyle w:val="PlaceholderText"/>
            </w:rPr>
            <w:t>Click or tap here to enter text.</w:t>
          </w:r>
        </w:p>
      </w:docPartBody>
    </w:docPart>
    <w:docPart>
      <w:docPartPr>
        <w:name w:val="1B5753645C0E492799B1F37FBBF42AAB"/>
        <w:category>
          <w:name w:val="General"/>
          <w:gallery w:val="placeholder"/>
        </w:category>
        <w:types>
          <w:type w:val="bbPlcHdr"/>
        </w:types>
        <w:behaviors>
          <w:behavior w:val="content"/>
        </w:behaviors>
        <w:guid w:val="{5769809E-DAB7-465F-AF6F-842F8231FA91}"/>
      </w:docPartPr>
      <w:docPartBody>
        <w:p w:rsidR="007749F7" w:rsidRDefault="006F748F" w:rsidP="006F748F">
          <w:pPr>
            <w:pStyle w:val="1B5753645C0E492799B1F37FBBF42AAB"/>
          </w:pPr>
          <w:r w:rsidRPr="00DB6714">
            <w:rPr>
              <w:rStyle w:val="PlaceholderText"/>
            </w:rPr>
            <w:t>Click or tap here to enter text.</w:t>
          </w:r>
        </w:p>
      </w:docPartBody>
    </w:docPart>
    <w:docPart>
      <w:docPartPr>
        <w:name w:val="644F953314454231B1332020BA1F385E"/>
        <w:category>
          <w:name w:val="General"/>
          <w:gallery w:val="placeholder"/>
        </w:category>
        <w:types>
          <w:type w:val="bbPlcHdr"/>
        </w:types>
        <w:behaviors>
          <w:behavior w:val="content"/>
        </w:behaviors>
        <w:guid w:val="{336C90F2-BC0A-4F2B-B4C4-EF4E7FF9F455}"/>
      </w:docPartPr>
      <w:docPartBody>
        <w:p w:rsidR="007749F7" w:rsidRDefault="006F748F" w:rsidP="006F748F">
          <w:pPr>
            <w:pStyle w:val="644F953314454231B1332020BA1F385E"/>
          </w:pPr>
          <w:r w:rsidRPr="00DB6714">
            <w:rPr>
              <w:rStyle w:val="PlaceholderText"/>
            </w:rPr>
            <w:t>Click or tap here to enter text.</w:t>
          </w:r>
        </w:p>
      </w:docPartBody>
    </w:docPart>
    <w:docPart>
      <w:docPartPr>
        <w:name w:val="19A246E7CB3B407F82F02E679D755FD3"/>
        <w:category>
          <w:name w:val="General"/>
          <w:gallery w:val="placeholder"/>
        </w:category>
        <w:types>
          <w:type w:val="bbPlcHdr"/>
        </w:types>
        <w:behaviors>
          <w:behavior w:val="content"/>
        </w:behaviors>
        <w:guid w:val="{8D98C272-808B-49AC-9F5A-93AF8B9A761E}"/>
      </w:docPartPr>
      <w:docPartBody>
        <w:p w:rsidR="007749F7" w:rsidRDefault="006F748F" w:rsidP="006F748F">
          <w:pPr>
            <w:pStyle w:val="19A246E7CB3B407F82F02E679D755FD3"/>
          </w:pPr>
          <w:r w:rsidRPr="00DB6714">
            <w:rPr>
              <w:rStyle w:val="PlaceholderText"/>
            </w:rPr>
            <w:t>Click or tap here to enter text.</w:t>
          </w:r>
        </w:p>
      </w:docPartBody>
    </w:docPart>
    <w:docPart>
      <w:docPartPr>
        <w:name w:val="2D1AC479E12544DD8C5D50922046AB87"/>
        <w:category>
          <w:name w:val="General"/>
          <w:gallery w:val="placeholder"/>
        </w:category>
        <w:types>
          <w:type w:val="bbPlcHdr"/>
        </w:types>
        <w:behaviors>
          <w:behavior w:val="content"/>
        </w:behaviors>
        <w:guid w:val="{923160E8-EB19-42A8-B7A7-3FB9147A8341}"/>
      </w:docPartPr>
      <w:docPartBody>
        <w:p w:rsidR="007749F7" w:rsidRDefault="006F748F" w:rsidP="006F748F">
          <w:pPr>
            <w:pStyle w:val="2D1AC479E12544DD8C5D50922046AB87"/>
          </w:pPr>
          <w:r w:rsidRPr="00DB6714">
            <w:rPr>
              <w:rStyle w:val="PlaceholderText"/>
            </w:rPr>
            <w:t>Click or tap here to enter text.</w:t>
          </w:r>
        </w:p>
      </w:docPartBody>
    </w:docPart>
    <w:docPart>
      <w:docPartPr>
        <w:name w:val="043D329E87424D38A4E32AA0EE4E07D9"/>
        <w:category>
          <w:name w:val="General"/>
          <w:gallery w:val="placeholder"/>
        </w:category>
        <w:types>
          <w:type w:val="bbPlcHdr"/>
        </w:types>
        <w:behaviors>
          <w:behavior w:val="content"/>
        </w:behaviors>
        <w:guid w:val="{52769221-42B1-45CE-ABF8-94C380329233}"/>
      </w:docPartPr>
      <w:docPartBody>
        <w:p w:rsidR="007749F7" w:rsidRDefault="006F748F" w:rsidP="006F748F">
          <w:pPr>
            <w:pStyle w:val="043D329E87424D38A4E32AA0EE4E07D9"/>
          </w:pPr>
          <w:r w:rsidRPr="00DB6714">
            <w:rPr>
              <w:rStyle w:val="PlaceholderText"/>
            </w:rPr>
            <w:t>Click or tap here to enter text.</w:t>
          </w:r>
        </w:p>
      </w:docPartBody>
    </w:docPart>
    <w:docPart>
      <w:docPartPr>
        <w:name w:val="59C7E406FF424001ABBD43E9E3BCF90E"/>
        <w:category>
          <w:name w:val="General"/>
          <w:gallery w:val="placeholder"/>
        </w:category>
        <w:types>
          <w:type w:val="bbPlcHdr"/>
        </w:types>
        <w:behaviors>
          <w:behavior w:val="content"/>
        </w:behaviors>
        <w:guid w:val="{BB7DFF36-1FB7-4F1D-BD06-CC967602AF57}"/>
      </w:docPartPr>
      <w:docPartBody>
        <w:p w:rsidR="007749F7" w:rsidRDefault="006F748F" w:rsidP="006F748F">
          <w:pPr>
            <w:pStyle w:val="59C7E406FF424001ABBD43E9E3BCF90E"/>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62240"/>
    <w:rsid w:val="000B7BFB"/>
    <w:rsid w:val="000E09D2"/>
    <w:rsid w:val="001468D4"/>
    <w:rsid w:val="002A18F2"/>
    <w:rsid w:val="002E5B8B"/>
    <w:rsid w:val="00390E1F"/>
    <w:rsid w:val="004D2B60"/>
    <w:rsid w:val="005D41BC"/>
    <w:rsid w:val="006F748F"/>
    <w:rsid w:val="0077454A"/>
    <w:rsid w:val="007749F7"/>
    <w:rsid w:val="00775596"/>
    <w:rsid w:val="007E7BDB"/>
    <w:rsid w:val="0081496A"/>
    <w:rsid w:val="00894A28"/>
    <w:rsid w:val="00AB0B17"/>
    <w:rsid w:val="00AF57C4"/>
    <w:rsid w:val="00BA37A8"/>
    <w:rsid w:val="00BA56E7"/>
    <w:rsid w:val="00C36178"/>
    <w:rsid w:val="00C62EA7"/>
    <w:rsid w:val="00C97881"/>
    <w:rsid w:val="00CA7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EA7"/>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5C5EAC2966424C5BA328CEA31E1B1443">
    <w:name w:val="5C5EAC2966424C5BA328CEA31E1B1443"/>
    <w:rsid w:val="006F748F"/>
    <w:rPr>
      <w:kern w:val="2"/>
      <w14:ligatures w14:val="standardContextual"/>
    </w:rPr>
  </w:style>
  <w:style w:type="paragraph" w:customStyle="1" w:styleId="0AE93787C3024D9293BF1765A97D4D58">
    <w:name w:val="0AE93787C3024D9293BF1765A97D4D58"/>
    <w:rsid w:val="006F748F"/>
    <w:rPr>
      <w:kern w:val="2"/>
      <w14:ligatures w14:val="standardContextual"/>
    </w:rPr>
  </w:style>
  <w:style w:type="paragraph" w:customStyle="1" w:styleId="3CEE64CD3C054E51B0353A8073E2CB8E">
    <w:name w:val="3CEE64CD3C054E51B0353A8073E2CB8E"/>
    <w:rsid w:val="006F748F"/>
    <w:rPr>
      <w:kern w:val="2"/>
      <w14:ligatures w14:val="standardContextual"/>
    </w:rPr>
  </w:style>
  <w:style w:type="paragraph" w:customStyle="1" w:styleId="1B5753645C0E492799B1F37FBBF42AAB">
    <w:name w:val="1B5753645C0E492799B1F37FBBF42AAB"/>
    <w:rsid w:val="006F748F"/>
    <w:rPr>
      <w:kern w:val="2"/>
      <w14:ligatures w14:val="standardContextual"/>
    </w:rPr>
  </w:style>
  <w:style w:type="paragraph" w:customStyle="1" w:styleId="644F953314454231B1332020BA1F385E">
    <w:name w:val="644F953314454231B1332020BA1F385E"/>
    <w:rsid w:val="006F748F"/>
    <w:rPr>
      <w:kern w:val="2"/>
      <w14:ligatures w14:val="standardContextual"/>
    </w:rPr>
  </w:style>
  <w:style w:type="paragraph" w:customStyle="1" w:styleId="19A246E7CB3B407F82F02E679D755FD3">
    <w:name w:val="19A246E7CB3B407F82F02E679D755FD3"/>
    <w:rsid w:val="006F748F"/>
    <w:rPr>
      <w:kern w:val="2"/>
      <w14:ligatures w14:val="standardContextual"/>
    </w:rPr>
  </w:style>
  <w:style w:type="paragraph" w:customStyle="1" w:styleId="2D1AC479E12544DD8C5D50922046AB87">
    <w:name w:val="2D1AC479E12544DD8C5D50922046AB87"/>
    <w:rsid w:val="006F748F"/>
    <w:rPr>
      <w:kern w:val="2"/>
      <w14:ligatures w14:val="standardContextual"/>
    </w:rPr>
  </w:style>
  <w:style w:type="paragraph" w:customStyle="1" w:styleId="043D329E87424D38A4E32AA0EE4E07D9">
    <w:name w:val="043D329E87424D38A4E32AA0EE4E07D9"/>
    <w:rsid w:val="006F748F"/>
    <w:rPr>
      <w:kern w:val="2"/>
      <w14:ligatures w14:val="standardContextual"/>
    </w:rPr>
  </w:style>
  <w:style w:type="paragraph" w:customStyle="1" w:styleId="59C7E406FF424001ABBD43E9E3BCF90E">
    <w:name w:val="59C7E406FF424001ABBD43E9E3BCF90E"/>
    <w:rsid w:val="006F74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EDEYZVM3SA3E-1388334670-1921706</_dlc_DocId>
    <_dlc_DocIdUrl xmlns="63a6e35b-1a0d-4b26-8059-9d7fbfec19c3">
      <Url>https://onegp.sharepoint.com/sites/doclib/_layouts/15/DocIdRedir.aspx?ID=EDEYZVM3SA3E-1388334670-1921706</Url>
      <Description>EDEYZVM3SA3E-1388334670-1921706</Description>
    </_dlc_DocIdUrl>
    <lcf76f155ced4ddcb4097134ff3c332f xmlns="33b82235-0d39-48d7-a70b-0f29be0c5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8960E4A0-705A-4787-A74B-515D79C58638}"/>
</file>

<file path=customXml/itemProps3.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4.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977</Words>
  <Characters>5182</Characters>
  <Application>Microsoft Office Word</Application>
  <DocSecurity>0</DocSecurity>
  <Lines>304</Lines>
  <Paragraphs>246</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Gayle Pettigrew</cp:lastModifiedBy>
  <cp:revision>6</cp:revision>
  <dcterms:created xsi:type="dcterms:W3CDTF">2023-09-26T05:28:00Z</dcterms:created>
  <dcterms:modified xsi:type="dcterms:W3CDTF">2023-09-27T02:11:00Z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72059265-2094-4e59-9b51-fa08613da686</vt:lpwstr>
  </property>
  <property fmtid="{D5CDD505-2E9C-101B-9397-08002B2CF9AE}" pid="5" name="GrammarlyDocumentId">
    <vt:lpwstr>e3508bc1f138061d20832da84dffc48676b0714ab734f47e7b923b7f007c89ba</vt:lpwstr>
  </property>
</Properties>
</file>